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spacing w:line="306" w:lineRule="exact"/>
        <w:textAlignment w:val="baseline"/>
        <w:rPr>
          <w:rFonts w:hint="default" w:ascii="ＭＳ 明朝" w:hAnsi="ＭＳ 明朝" w:eastAsia="ＭＳ 明朝"/>
          <w:color w:val="000000"/>
          <w:spacing w:val="6"/>
          <w:kern w:val="0"/>
        </w:rPr>
      </w:pPr>
      <w:r>
        <w:rPr>
          <w:rFonts w:hint="eastAsia"/>
          <w:color w:val="FF0000"/>
          <w:sz w:val="28"/>
        </w:rPr>
        <mc:AlternateContent>
          <mc:Choice Requires="wps">
            <w:drawing>
              <wp:anchor distT="0" distB="0" distL="114300" distR="114300" simplePos="0" relativeHeight="11" behindDoc="0" locked="0" layoutInCell="1" hidden="0" allowOverlap="1">
                <wp:simplePos x="0" y="0"/>
                <wp:positionH relativeFrom="column">
                  <wp:posOffset>-19050</wp:posOffset>
                </wp:positionH>
                <wp:positionV relativeFrom="paragraph">
                  <wp:posOffset>-45085</wp:posOffset>
                </wp:positionV>
                <wp:extent cx="221615" cy="241935"/>
                <wp:effectExtent l="635" t="635" r="29845" b="10795"/>
                <wp:wrapNone/>
                <wp:docPr id="1026" name="正方形/長方形 39"/>
                <a:graphic xmlns:a="http://schemas.openxmlformats.org/drawingml/2006/main">
                  <a:graphicData uri="http://schemas.microsoft.com/office/word/2010/wordprocessingShape">
                    <wps:wsp>
                      <wps:cNvPr id="1026" name="正方形/長方形 39"/>
                      <wps:cNvSpPr/>
                      <wps:spPr>
                        <a:xfrm>
                          <a:off x="0" y="0"/>
                          <a:ext cx="221615" cy="241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9" style="mso-wrap-distance-right:9pt;mso-wrap-distance-bottom:0pt;margin-top:-3.55pt;mso-position-vertical-relative:text;mso-position-horizontal-relative:text;position:absolute;height:19.05pt;mso-wrap-distance-top:0pt;width:17.45pt;mso-wrap-distance-left:9pt;margin-left:-1.5pt;z-index:11;"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color w:val="FF0000"/>
          <w:sz w:val="28"/>
        </w:rPr>
        <w:t>例</w:t>
      </w:r>
      <w:r>
        <w:rPr>
          <w:rFonts w:hint="eastAsia" w:ascii="ＭＳ 明朝" w:hAnsi="ＭＳ 明朝" w:eastAsia="HGPｺﾞｼｯｸE"/>
          <w:color w:val="000000"/>
          <w:spacing w:val="2"/>
          <w:w w:val="151"/>
          <w:kern w:val="0"/>
          <w:sz w:val="28"/>
        </w:rPr>
        <w:t>　　　　　　　　</w:t>
      </w:r>
      <w:r>
        <w:rPr>
          <w:rFonts w:hint="eastAsia" w:ascii="ＭＳ 明朝" w:hAnsi="ＭＳ 明朝" w:eastAsia="HGPｺﾞｼｯｸE"/>
          <w:color w:val="000000"/>
          <w:spacing w:val="2"/>
          <w:kern w:val="0"/>
          <w:sz w:val="28"/>
        </w:rPr>
        <w:t>第４学年</w:t>
      </w:r>
      <w:r>
        <w:rPr>
          <w:rFonts w:hint="eastAsia" w:ascii="ＭＳ 明朝" w:hAnsi="ＭＳ 明朝" w:eastAsia="HGPｺﾞｼｯｸE"/>
          <w:color w:val="000000"/>
          <w:spacing w:val="2"/>
          <w:w w:val="151"/>
          <w:kern w:val="0"/>
          <w:sz w:val="28"/>
        </w:rPr>
        <w:t>　</w:t>
      </w:r>
      <w:r>
        <w:rPr>
          <w:rFonts w:hint="eastAsia" w:ascii="ＭＳ 明朝" w:hAnsi="ＭＳ 明朝" w:eastAsia="HGPｺﾞｼｯｸE"/>
          <w:color w:val="000000"/>
          <w:spacing w:val="2"/>
          <w:kern w:val="0"/>
          <w:sz w:val="28"/>
        </w:rPr>
        <w:t>国語科学習指導案</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7386"/>
        <w:gridCol w:w="2480"/>
      </w:tblGrid>
      <w:tr>
        <w:trPr/>
        <w:tc>
          <w:tcPr>
            <w:tcW w:w="7386" w:type="dxa"/>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6"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06"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06"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06" w:lineRule="exact"/>
              <w:jc w:val="left"/>
              <w:textAlignment w:val="baseline"/>
              <w:rPr>
                <w:rFonts w:hint="default" w:ascii="ＭＳ 明朝" w:hAnsi="ＭＳ 明朝" w:eastAsia="ＭＳ 明朝"/>
                <w:color w:val="000000"/>
                <w:spacing w:val="6"/>
                <w:kern w:val="0"/>
              </w:rPr>
            </w:pPr>
          </w:p>
        </w:tc>
        <w:tc>
          <w:tcPr>
            <w:tcW w:w="2480" w:type="dxa"/>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6"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令和○年○月○○日</w:t>
            </w:r>
          </w:p>
          <w:p>
            <w:pPr>
              <w:pStyle w:val="0"/>
              <w:suppressAutoHyphens w:val="1"/>
              <w:kinsoku w:val="0"/>
              <w:wordWrap w:val="0"/>
              <w:overflowPunct w:val="0"/>
              <w:autoSpaceDE w:val="0"/>
              <w:autoSpaceDN w:val="0"/>
              <w:adjustRightInd w:val="0"/>
              <w:spacing w:line="306"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４年　　　　○○名</w:t>
            </w:r>
          </w:p>
          <w:p>
            <w:pPr>
              <w:pStyle w:val="0"/>
              <w:suppressAutoHyphens w:val="1"/>
              <w:kinsoku w:val="0"/>
              <w:wordWrap w:val="0"/>
              <w:overflowPunct w:val="0"/>
              <w:autoSpaceDE w:val="0"/>
              <w:autoSpaceDN w:val="0"/>
              <w:adjustRightInd w:val="0"/>
              <w:spacing w:line="306"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指導者　○○　○○</w:t>
            </w:r>
          </w:p>
          <w:p>
            <w:pPr>
              <w:pStyle w:val="0"/>
              <w:suppressAutoHyphens w:val="1"/>
              <w:kinsoku w:val="0"/>
              <w:wordWrap w:val="0"/>
              <w:overflowPunct w:val="0"/>
              <w:autoSpaceDE w:val="0"/>
              <w:autoSpaceDN w:val="0"/>
              <w:adjustRightInd w:val="0"/>
              <w:spacing w:line="306" w:lineRule="exact"/>
              <w:jc w:val="left"/>
              <w:textAlignment w:val="baseline"/>
              <w:rPr>
                <w:rFonts w:hint="default" w:ascii="ＭＳ 明朝" w:hAnsi="ＭＳ 明朝" w:eastAsia="ＭＳ 明朝"/>
                <w:color w:val="000000"/>
                <w:spacing w:val="6"/>
                <w:kern w:val="0"/>
              </w:rPr>
            </w:pPr>
          </w:p>
        </w:tc>
      </w:tr>
    </w:tbl>
    <w:p>
      <w:pPr>
        <w:pStyle w:val="0"/>
        <w:overflowPunct w:val="0"/>
        <w:spacing w:line="306" w:lineRule="exact"/>
        <w:textAlignment w:val="baseline"/>
        <w:rPr>
          <w:rFonts w:hint="default" w:ascii="ＭＳ 明朝" w:hAnsi="ＭＳ 明朝" w:eastAsia="ＭＳ 明朝"/>
          <w:color w:val="000000"/>
          <w:spacing w:val="6"/>
          <w:kern w:val="0"/>
        </w:rPr>
      </w:pPr>
      <w:r>
        <w:rPr>
          <w:rFonts w:hint="eastAsia" w:ascii="ＭＳ 明朝" w:hAnsi="ＭＳ 明朝" w:eastAsia="HGPｺﾞｼｯｸE"/>
          <w:color w:val="000000"/>
          <w:kern w:val="0"/>
          <w:sz w:val="24"/>
        </w:rPr>
        <w:t>１</w:t>
      </w:r>
      <w:r>
        <w:rPr>
          <w:rFonts w:hint="eastAsia" w:ascii="ＭＳ 明朝" w:hAnsi="ＭＳ 明朝" w:eastAsia="HGPｺﾞｼｯｸE"/>
          <w:color w:val="000000"/>
          <w:w w:val="151"/>
          <w:kern w:val="0"/>
          <w:sz w:val="24"/>
        </w:rPr>
        <w:t>　</w:t>
      </w:r>
      <w:r>
        <w:rPr>
          <w:rFonts w:hint="eastAsia" w:ascii="ＭＳ 明朝" w:hAnsi="ＭＳ 明朝" w:eastAsia="HGPｺﾞｼｯｸE"/>
          <w:color w:val="000000"/>
          <w:kern w:val="0"/>
          <w:sz w:val="24"/>
        </w:rPr>
        <w:t>単元名</w:t>
      </w:r>
      <w:r>
        <w:rPr>
          <w:rFonts w:hint="eastAsia" w:ascii="ＭＳ 明朝" w:hAnsi="ＭＳ 明朝" w:eastAsia="HGPｺﾞｼｯｸE"/>
          <w:color w:val="000000"/>
          <w:w w:val="151"/>
          <w:kern w:val="0"/>
          <w:sz w:val="24"/>
        </w:rPr>
        <w:t>　　　</w:t>
      </w:r>
      <w:r>
        <w:rPr>
          <w:rFonts w:hint="eastAsia" w:ascii="ＭＳ 明朝" w:hAnsi="ＭＳ 明朝" w:eastAsia="HGPｺﾞｼｯｸE"/>
          <w:color w:val="000000"/>
          <w:kern w:val="0"/>
          <w:sz w:val="24"/>
        </w:rPr>
        <w:t>伝統工芸のよさを伝え合おう</w:t>
      </w:r>
      <w:r>
        <w:rPr>
          <w:rFonts w:hint="default" w:ascii="Times New Roman" w:hAnsi="Times New Roman" w:eastAsia="ＭＳ 明朝"/>
          <w:color w:val="000000"/>
          <w:kern w:val="0"/>
        </w:rPr>
        <w:t xml:space="preserve">      </w:t>
      </w:r>
      <w:r>
        <w:rPr>
          <w:rFonts w:hint="default" w:ascii="ＭＳ ゴシック" w:hAnsi="ＭＳ ゴシック" w:eastAsia="ＭＳ 明朝"/>
          <w:b w:val="1"/>
          <w:color w:val="000000"/>
          <w:kern w:val="0"/>
          <w:bdr w:val="single" w:color="000000" w:sz="4" w:space="0"/>
        </w:rPr>
        <w:t xml:space="preserve"> </w:t>
      </w:r>
      <w:r>
        <w:rPr>
          <w:rFonts w:hint="eastAsia" w:ascii="ＭＳ 明朝" w:hAnsi="ＭＳ 明朝" w:eastAsia="ＭＳ ゴシック"/>
          <w:b w:val="1"/>
          <w:color w:val="000000"/>
          <w:kern w:val="0"/>
          <w:bdr w:val="single" w:color="000000" w:sz="4" w:space="0"/>
        </w:rPr>
        <w:t>Ａ</w:t>
      </w:r>
      <w:r>
        <w:rPr>
          <w:rFonts w:hint="default" w:ascii="ＭＳ ゴシック" w:hAnsi="ＭＳ ゴシック" w:eastAsia="ＭＳ 明朝"/>
          <w:b w:val="1"/>
          <w:color w:val="000000"/>
          <w:kern w:val="0"/>
          <w:bdr w:val="single" w:color="000000" w:sz="4" w:space="0"/>
        </w:rPr>
        <w:t xml:space="preserve"> </w:t>
      </w:r>
    </w:p>
    <w:p>
      <w:pPr>
        <w:pStyle w:val="0"/>
        <w:overflowPunct w:val="0"/>
        <w:spacing w:line="306" w:lineRule="exac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r>
        <w:rPr>
          <w:rFonts w:hint="eastAsia" w:ascii="ＭＳ 明朝" w:hAnsi="ＭＳ 明朝" w:eastAsia="HGPｺﾞｼｯｸE"/>
          <w:color w:val="000000"/>
          <w:kern w:val="0"/>
          <w:sz w:val="24"/>
        </w:rPr>
        <w:t>「世界にほこる和紙」「伝統工芸のよさを伝えよう」</w:t>
      </w:r>
      <w:r>
        <w:rPr>
          <w:rFonts w:hint="default" w:ascii="HGPｺﾞｼｯｸE" w:hAnsi="HGPｺﾞｼｯｸE" w:eastAsia="ＭＳ 明朝"/>
          <w:color w:val="000000"/>
          <w:kern w:val="0"/>
          <w:sz w:val="24"/>
        </w:rPr>
        <w:t>(</w:t>
      </w:r>
      <w:r>
        <w:rPr>
          <w:rFonts w:hint="eastAsia" w:ascii="ＭＳ 明朝" w:hAnsi="ＭＳ 明朝" w:eastAsia="HGPｺﾞｼｯｸE"/>
          <w:color w:val="000000"/>
          <w:kern w:val="0"/>
          <w:sz w:val="24"/>
        </w:rPr>
        <w:t>光村図書</w:t>
      </w:r>
      <w:r>
        <w:rPr>
          <w:rFonts w:hint="eastAsia" w:ascii="ＭＳ 明朝" w:hAnsi="ＭＳ 明朝" w:eastAsia="HGPｺﾞｼｯｸE"/>
          <w:color w:val="000000"/>
          <w:w w:val="151"/>
          <w:kern w:val="0"/>
          <w:sz w:val="24"/>
        </w:rPr>
        <w:t>　</w:t>
      </w:r>
      <w:r>
        <w:rPr>
          <w:rFonts w:hint="eastAsia" w:ascii="ＭＳ 明朝" w:hAnsi="ＭＳ 明朝" w:eastAsia="HGPｺﾞｼｯｸE"/>
          <w:color w:val="000000"/>
          <w:kern w:val="0"/>
          <w:sz w:val="24"/>
        </w:rPr>
        <w:t>４年下</w:t>
      </w:r>
      <w:r>
        <w:rPr>
          <w:rFonts w:hint="default" w:ascii="HGPｺﾞｼｯｸE" w:hAnsi="HGPｺﾞｼｯｸE" w:eastAsia="ＭＳ 明朝"/>
          <w:color w:val="000000"/>
          <w:kern w:val="0"/>
          <w:sz w:val="24"/>
        </w:rPr>
        <w:t>)</w:t>
      </w:r>
    </w:p>
    <w:p>
      <w:pPr>
        <w:pStyle w:val="0"/>
        <w:overflowPunct w:val="0"/>
        <w:spacing w:line="306" w:lineRule="exact"/>
        <w:textAlignment w:val="baseline"/>
        <w:rPr>
          <w:rFonts w:hint="default" w:ascii="ＭＳ 明朝" w:hAnsi="ＭＳ 明朝" w:eastAsia="ＭＳ 明朝"/>
          <w:color w:val="000000"/>
          <w:spacing w:val="6"/>
          <w:kern w:val="0"/>
        </w:rPr>
      </w:pPr>
    </w:p>
    <w:p>
      <w:pPr>
        <w:pStyle w:val="0"/>
        <w:overflowPunct w:val="0"/>
        <w:spacing w:line="306" w:lineRule="exact"/>
        <w:textAlignment w:val="baseline"/>
        <w:rPr>
          <w:rFonts w:hint="default" w:ascii="ＭＳ 明朝" w:hAnsi="ＭＳ 明朝" w:eastAsia="ＭＳ 明朝"/>
          <w:color w:val="000000"/>
          <w:spacing w:val="6"/>
          <w:kern w:val="0"/>
        </w:rPr>
      </w:pPr>
      <w:r>
        <w:rPr>
          <w:rFonts w:hint="eastAsia" w:ascii="ＭＳ 明朝" w:hAnsi="ＭＳ 明朝" w:eastAsia="HGPｺﾞｼｯｸE"/>
          <w:color w:val="000000"/>
          <w:kern w:val="0"/>
          <w:sz w:val="24"/>
        </w:rPr>
        <w:t>２</w:t>
      </w:r>
      <w:r>
        <w:rPr>
          <w:rFonts w:hint="eastAsia" w:ascii="ＭＳ 明朝" w:hAnsi="ＭＳ 明朝" w:eastAsia="HGPｺﾞｼｯｸE"/>
          <w:color w:val="000000"/>
          <w:w w:val="151"/>
          <w:kern w:val="0"/>
          <w:sz w:val="24"/>
        </w:rPr>
        <w:t>　</w:t>
      </w:r>
      <w:r>
        <w:rPr>
          <w:rFonts w:hint="eastAsia" w:ascii="ＭＳ 明朝" w:hAnsi="ＭＳ 明朝" w:eastAsia="HGPｺﾞｼｯｸE"/>
          <w:color w:val="000000"/>
          <w:kern w:val="0"/>
          <w:sz w:val="24"/>
        </w:rPr>
        <w:t>単元設定の理由</w:t>
      </w:r>
    </w:p>
    <w:p>
      <w:pPr>
        <w:pStyle w:val="0"/>
        <w:overflowPunct w:val="0"/>
        <w:spacing w:line="306" w:lineRule="exac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r>
        <w:rPr>
          <w:rFonts w:hint="default" w:ascii="ＭＳ ゴシック" w:hAnsi="ＭＳ ゴシック" w:eastAsia="ＭＳ 明朝"/>
          <w:b w:val="1"/>
          <w:color w:val="000000"/>
          <w:kern w:val="0"/>
          <w:bdr w:val="single" w:color="000000" w:sz="4" w:space="0"/>
        </w:rPr>
        <w:t xml:space="preserve"> </w:t>
      </w:r>
      <w:r>
        <w:rPr>
          <w:rFonts w:hint="eastAsia" w:ascii="ＭＳ 明朝" w:hAnsi="ＭＳ 明朝" w:eastAsia="ＭＳ ゴシック"/>
          <w:b w:val="1"/>
          <w:color w:val="000000"/>
          <w:kern w:val="0"/>
          <w:bdr w:val="single" w:color="000000" w:sz="4" w:space="0"/>
        </w:rPr>
        <w:t>Ｂ</w:t>
      </w:r>
      <w:r>
        <w:rPr>
          <w:rFonts w:hint="default" w:ascii="ＭＳ ゴシック" w:hAnsi="ＭＳ ゴシック" w:eastAsia="ＭＳ 明朝"/>
          <w:b w:val="1"/>
          <w:color w:val="000000"/>
          <w:kern w:val="0"/>
          <w:bdr w:val="single" w:color="000000" w:sz="4" w:space="0"/>
        </w:rPr>
        <w:t xml:space="preserve"> </w:t>
      </w:r>
      <w:r>
        <w:rPr>
          <w:rFonts w:hint="eastAsia" w:ascii="Times New Roman" w:hAnsi="Times New Roman" w:eastAsia="ＭＳ 明朝"/>
          <w:color w:val="000000"/>
          <w:kern w:val="0"/>
        </w:rPr>
        <w:t>本学級の子供には，様々な学習経験を重ねて，新しいことを知ったり，知り得たことを他者に伝えたりすることに対する興味・関心を高めている者が多い。例えば，知りたい意欲は読書の幅の広がりや読書量の増加等に現れ，伝えたい意欲は他者との会話内容，自主学習の題材やスピーチに取り上げる頻度の増加等に見ることができる。しかし，一方で，目的に応じて情報を理解したり表現したりすることに課題を感じる場面も目にするようになった。例えば，筆者の考えを正確に読み取れなかったり，他者に分かりやすいように情報をまとめて表現することに戸惑ったりする姿がその実態に該当する。発達や興味・関心の高まりに伴い，多くの情報（文章）量と接したいと思っても，理解することに困難さが増したり，伝えたいことが他者に的確に伝わったことが実感できなかったりすると，今後の読書や表現等に対する意欲の低下につながることも予想される。現在の知的好奇心を生かしつつ，情報（文章）における考えと例の関係を捉えること，目的に応じて中心となる語や文を見付けて要約すること等を学ぶ場を体験することは，今後の子供の言語生活を豊かにすると考え，本単元を設定した。</w:t>
      </w:r>
      <w:r>
        <w:rPr>
          <w:rFonts w:hint="default" w:ascii="ＭＳ ゴシック" w:hAnsi="ＭＳ ゴシック" w:eastAsia="ＭＳ 明朝"/>
          <w:b w:val="1"/>
          <w:color w:val="000000"/>
          <w:kern w:val="0"/>
          <w:bdr w:val="single" w:color="000000" w:sz="4" w:space="0"/>
        </w:rPr>
        <w:t xml:space="preserve"> </w:t>
      </w:r>
      <w:r>
        <w:rPr>
          <w:rFonts w:hint="eastAsia" w:ascii="ＭＳ 明朝" w:hAnsi="ＭＳ 明朝" w:eastAsia="ＭＳ ゴシック"/>
          <w:b w:val="1"/>
          <w:color w:val="000000"/>
          <w:kern w:val="0"/>
          <w:bdr w:val="single" w:color="000000" w:sz="4" w:space="0"/>
        </w:rPr>
        <w:t>Ｃ</w:t>
      </w:r>
      <w:r>
        <w:rPr>
          <w:rFonts w:hint="default" w:ascii="ＭＳ ゴシック" w:hAnsi="ＭＳ ゴシック" w:eastAsia="ＭＳ 明朝"/>
          <w:b w:val="1"/>
          <w:color w:val="000000"/>
          <w:kern w:val="0"/>
          <w:bdr w:val="single" w:color="000000" w:sz="4" w:space="0"/>
        </w:rPr>
        <w:t xml:space="preserve"> </w:t>
      </w:r>
      <w:r>
        <w:rPr>
          <w:rFonts w:hint="eastAsia" w:ascii="Times New Roman" w:hAnsi="Times New Roman" w:eastAsia="ＭＳ 明朝"/>
          <w:color w:val="000000"/>
          <w:kern w:val="0"/>
        </w:rPr>
        <w:t>５月に行った「思いやりのデザイン」「アップとルーズで伝える」の学習では，「自分の身近のアップとルーズを見付けよう」というめあてのもと，筆者の考えに合致する具体的な例を新聞記事を求めて，友達と紹介し合う活動に取り組んだ。筆者の考えと例の関係については，３年生１１月の「すがたをかえる大豆」の学習経験を再確認し理解を重ねることができたが，目的に応じて中心となる語や文を見付けて要約することについては，十分な学習の機会をとることができていないため，本単元では重視したい。</w:t>
      </w:r>
    </w:p>
    <w:p>
      <w:pPr>
        <w:pStyle w:val="0"/>
        <w:overflowPunct w:val="0"/>
        <w:spacing w:line="306" w:lineRule="exac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r>
        <w:rPr>
          <w:rFonts w:hint="default" w:ascii="ＭＳ ゴシック" w:hAnsi="ＭＳ ゴシック" w:eastAsia="ＭＳ 明朝"/>
          <w:b w:val="1"/>
          <w:color w:val="000000"/>
          <w:kern w:val="0"/>
          <w:bdr w:val="single" w:color="000000" w:sz="4" w:space="0"/>
        </w:rPr>
        <w:t xml:space="preserve"> </w:t>
      </w:r>
      <w:r>
        <w:rPr>
          <w:rFonts w:hint="eastAsia" w:ascii="ＭＳ 明朝" w:hAnsi="ＭＳ 明朝" w:eastAsia="ＭＳ ゴシック"/>
          <w:b w:val="1"/>
          <w:color w:val="000000"/>
          <w:kern w:val="0"/>
          <w:bdr w:val="single" w:color="000000" w:sz="4" w:space="0"/>
        </w:rPr>
        <w:t>Ｄ</w:t>
      </w:r>
      <w:r>
        <w:rPr>
          <w:rFonts w:hint="default" w:ascii="ＭＳ ゴシック" w:hAnsi="ＭＳ ゴシック" w:eastAsia="ＭＳ 明朝"/>
          <w:b w:val="1"/>
          <w:color w:val="000000"/>
          <w:kern w:val="0"/>
          <w:bdr w:val="single" w:color="000000" w:sz="4" w:space="0"/>
        </w:rPr>
        <w:t xml:space="preserve"> </w:t>
      </w:r>
      <w:r>
        <w:rPr>
          <w:rFonts w:hint="eastAsia" w:ascii="Times New Roman" w:hAnsi="Times New Roman" w:eastAsia="ＭＳ 明朝"/>
          <w:color w:val="000000"/>
          <w:kern w:val="0"/>
        </w:rPr>
        <w:t>本単元は，伝統工芸のよさについて調べ，理由や例とともにリーフレットにまとめ，友達に知らせることを主たる言語活動とする。リーフレットは，紙面が少ないため，指導事項や中心となる語や文を一覧しながら文章構成を考えて書き進めることができる。また，限られた紙面内に収まる文章量となるため，文章を書くことに対する抵抗を和らげることができる。何より，「このスペース内で伝えたいことを表さなければならない」という，本単元で重視している要約に対する必要性を子供に感じさせることにも適している言語活動だと考える。</w:t>
      </w:r>
    </w:p>
    <w:p>
      <w:pPr>
        <w:pStyle w:val="0"/>
        <w:overflowPunct w:val="0"/>
        <w:spacing w:line="306" w:lineRule="exac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r>
        <w:rPr>
          <w:rFonts w:hint="default" w:ascii="ＭＳ ゴシック" w:hAnsi="ＭＳ ゴシック" w:eastAsia="ＭＳ 明朝"/>
          <w:b w:val="1"/>
          <w:color w:val="000000"/>
          <w:kern w:val="0"/>
          <w:bdr w:val="single" w:color="000000" w:sz="4" w:space="0"/>
        </w:rPr>
        <w:t xml:space="preserve"> </w:t>
      </w:r>
      <w:r>
        <w:rPr>
          <w:rFonts w:hint="eastAsia" w:ascii="ＭＳ 明朝" w:hAnsi="ＭＳ 明朝" w:eastAsia="ＭＳ ゴシック"/>
          <w:b w:val="1"/>
          <w:color w:val="000000"/>
          <w:kern w:val="0"/>
          <w:bdr w:val="single" w:color="000000" w:sz="4" w:space="0"/>
        </w:rPr>
        <w:t>Ｅ</w:t>
      </w:r>
      <w:r>
        <w:rPr>
          <w:rFonts w:hint="default" w:ascii="ＭＳ ゴシック" w:hAnsi="ＭＳ ゴシック" w:eastAsia="ＭＳ 明朝"/>
          <w:b w:val="1"/>
          <w:color w:val="000000"/>
          <w:kern w:val="0"/>
          <w:bdr w:val="single" w:color="000000" w:sz="4" w:space="0"/>
        </w:rPr>
        <w:t xml:space="preserve"> </w:t>
      </w:r>
      <w:r>
        <w:rPr>
          <w:rFonts w:hint="eastAsia" w:ascii="Times New Roman" w:hAnsi="Times New Roman" w:eastAsia="ＭＳ 明朝"/>
          <w:color w:val="000000"/>
          <w:kern w:val="0"/>
        </w:rPr>
        <w:t>本単元では，教科書教材「世界にほこる和紙」を入り口に，自身が関心を抱いた伝統工芸について調べていく複線型の学習形態へと展開していく。本県にも，大谷焼，遊山箱，和紙等，世界に誇る伝統工芸はあるが，そのよさについての子供の理解は乏しい。教科書教材に取り上げられるものと同様のよさをもったものが我がふるさとにも，日本中至るところにも存在すること，それらがもつよさを表現する言葉を知ること等は，子供の知的好奇心をかきたてると考える。「機械化」「デジタル化」に慣れた子供が，「人による手間暇をかけた作業」の後に作り出されたものに，どのような評価言（自らの考え）を添えるか興味深い。</w:t>
      </w:r>
    </w:p>
    <w:p>
      <w:pPr>
        <w:pStyle w:val="0"/>
        <w:spacing w:line="312" w:lineRule="exact"/>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r>
        <w:rPr>
          <w:rFonts w:hint="default" w:ascii="ＭＳ ゴシック" w:hAnsi="ＭＳ ゴシック" w:eastAsia="ＭＳ 明朝"/>
          <w:b w:val="1"/>
          <w:color w:val="000000"/>
          <w:kern w:val="0"/>
          <w:bdr w:val="single" w:color="000000" w:sz="4" w:space="0"/>
        </w:rPr>
        <w:t xml:space="preserve"> </w:t>
      </w:r>
      <w:r>
        <w:rPr>
          <w:rFonts w:hint="eastAsia" w:ascii="ＭＳ 明朝" w:hAnsi="ＭＳ 明朝" w:eastAsia="ＭＳ ゴシック"/>
          <w:b w:val="1"/>
          <w:color w:val="000000"/>
          <w:kern w:val="0"/>
          <w:bdr w:val="single" w:color="000000" w:sz="4" w:space="0"/>
        </w:rPr>
        <w:t>Ｆ</w:t>
      </w:r>
      <w:r>
        <w:rPr>
          <w:rFonts w:hint="default" w:ascii="ＭＳ ゴシック" w:hAnsi="ＭＳ ゴシック" w:eastAsia="ＭＳ 明朝"/>
          <w:b w:val="1"/>
          <w:color w:val="000000"/>
          <w:kern w:val="0"/>
          <w:bdr w:val="single" w:color="000000" w:sz="4" w:space="0"/>
        </w:rPr>
        <w:t xml:space="preserve"> </w:t>
      </w:r>
      <w:r>
        <w:rPr>
          <w:rFonts w:hint="eastAsia" w:ascii="Times New Roman" w:hAnsi="Times New Roman" w:eastAsia="ＭＳ 明朝"/>
          <w:color w:val="000000"/>
          <w:kern w:val="0"/>
        </w:rPr>
        <w:t>第１次では，教科書教材「世界にほこる和紙」を読み，伝統工芸に対する興味・関心を高めつつ，自身が着目する伝統工芸について，リーフレットを作成し，友達と伝え合おうとする目的をもつ。第２次では，「世界にほこる和紙」を読み進めながらリーフレットを作成し，目的のもと，例を参考にしながら筆者の考えを読み取ったり，中心となる語や文を確認しつつ要約を進めるモデル学習に取り組む。第３次では，第２次で学習したことを生かして個別学習に取り組み，自身が着目した伝統工芸についてリーフレットを作成する。第４次では，完成したリーフレットを交流し，学習を振り返る。</w:t>
      </w:r>
      <w:r>
        <w:rPr>
          <w:rFonts w:hint="default" w:ascii="ＭＳ 明朝" w:hAnsi="ＭＳ 明朝" w:eastAsia="ＭＳ 明朝"/>
          <w:kern w:val="0"/>
          <w:sz w:val="24"/>
        </w:rPr>
        <w:br w:type="page"/>
      </w:r>
      <w:r>
        <w:rPr>
          <w:rFonts w:hint="eastAsia" w:ascii="ＭＳ 明朝" w:hAnsi="ＭＳ 明朝" w:eastAsia="ＭＳ 明朝"/>
          <w:kern w:val="0"/>
          <w:sz w:val="24"/>
          <w:bdr w:val="single" w:color="auto" w:sz="4" w:space="0"/>
        </w:rPr>
        <w:t xml:space="preserve"> </w:t>
      </w:r>
      <w:r>
        <w:rPr>
          <w:rFonts w:hint="eastAsia" w:ascii="ＭＳ 明朝" w:hAnsi="ＭＳ 明朝" w:eastAsia="ＭＳ ゴシック"/>
          <w:b w:val="1"/>
          <w:color w:val="000000"/>
          <w:kern w:val="0"/>
          <w:sz w:val="24"/>
          <w:bdr w:val="single" w:color="auto" w:sz="4" w:space="0"/>
        </w:rPr>
        <w:t>Ａ</w:t>
      </w:r>
      <w:r>
        <w:rPr>
          <w:rFonts w:hint="default" w:ascii="Times New Roman" w:hAnsi="Times New Roman" w:eastAsia="ＭＳ 明朝"/>
          <w:color w:val="000000"/>
          <w:kern w:val="0"/>
          <w:sz w:val="24"/>
          <w:bdr w:val="single" w:color="auto" w:sz="4" w:space="0"/>
        </w:rPr>
        <w:t xml:space="preserve"> </w:t>
      </w:r>
      <w:r>
        <w:rPr>
          <w:rFonts w:hint="eastAsia" w:ascii="ＭＳ 明朝" w:hAnsi="ＭＳ 明朝" w:eastAsia="ＭＳ ゴシック"/>
          <w:b w:val="1"/>
          <w:color w:val="000000"/>
          <w:kern w:val="0"/>
          <w:sz w:val="24"/>
        </w:rPr>
        <w:t xml:space="preserve"> </w:t>
      </w:r>
      <w:r>
        <w:rPr>
          <w:rFonts w:hint="eastAsia" w:ascii="ＭＳ 明朝" w:hAnsi="ＭＳ 明朝" w:eastAsia="ＭＳ ゴシック"/>
          <w:b w:val="1"/>
          <w:color w:val="000000"/>
          <w:kern w:val="0"/>
          <w:sz w:val="24"/>
        </w:rPr>
        <w:t>単元名</w:t>
      </w:r>
    </w:p>
    <w:p>
      <w:pPr>
        <w:pStyle w:val="0"/>
        <w:overflowPunct w:val="0"/>
        <w:spacing w:line="312" w:lineRule="exact"/>
        <w:ind w:left="540" w:hanging="54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教材名ではない</w:t>
      </w:r>
    </w:p>
    <w:p>
      <w:pPr>
        <w:pStyle w:val="0"/>
        <w:overflowPunct w:val="0"/>
        <w:spacing w:line="312" w:lineRule="exact"/>
        <w:ind w:left="540" w:hanging="54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活動目標になるように　　　　例</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「ごんぎつね」→「南吉の小窓を作ろう」</w:t>
      </w:r>
    </w:p>
    <w:p>
      <w:pPr>
        <w:pStyle w:val="0"/>
        <w:overflowPunct w:val="0"/>
        <w:spacing w:line="312" w:lineRule="exact"/>
        <w:ind w:left="540" w:hanging="54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なりたい自分を意識して　　　例</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「目指せ！ことわざ博士」</w:t>
      </w:r>
    </w:p>
    <w:p>
      <w:pPr>
        <w:pStyle w:val="0"/>
        <w:overflowPunct w:val="0"/>
        <w:spacing w:line="312" w:lineRule="exact"/>
        <w:ind w:left="540" w:hanging="54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テーマを意識して　　　　　</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例</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「平和について考えよう」</w:t>
      </w:r>
    </w:p>
    <w:p>
      <w:pPr>
        <w:pStyle w:val="0"/>
        <w:overflowPunct w:val="0"/>
        <w:spacing w:line="312" w:lineRule="exact"/>
        <w:ind w:left="540" w:hanging="54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子供にとって，魅力的なネーミングに。子供が「今，していることが分かる」ように。</w:t>
      </w:r>
    </w:p>
    <w:p>
      <w:pPr>
        <w:pStyle w:val="0"/>
        <w:overflowPunct w:val="0"/>
        <w:spacing w:line="312" w:lineRule="exact"/>
        <w:textAlignment w:val="baseline"/>
        <w:rPr>
          <w:rFonts w:hint="default" w:ascii="ＭＳ 明朝" w:hAnsi="ＭＳ 明朝" w:eastAsia="ＭＳ 明朝"/>
          <w:color w:val="000000"/>
          <w:spacing w:val="6"/>
          <w:kern w:val="0"/>
        </w:rPr>
      </w:pPr>
    </w:p>
    <w:p>
      <w:pPr>
        <w:pStyle w:val="0"/>
        <w:overflowPunct w:val="0"/>
        <w:spacing w:line="306" w:lineRule="exact"/>
        <w:textAlignment w:val="baseline"/>
        <w:rPr>
          <w:rFonts w:hint="default" w:ascii="ＭＳ 明朝" w:hAnsi="ＭＳ 明朝" w:eastAsia="ＭＳ 明朝"/>
          <w:color w:val="000000"/>
          <w:spacing w:val="6"/>
          <w:kern w:val="0"/>
        </w:rPr>
      </w:pPr>
      <w:r>
        <w:rPr>
          <w:rFonts w:hint="eastAsia" w:ascii="ＭＳ 明朝" w:hAnsi="ＭＳ 明朝" w:eastAsia="HGPｺﾞｼｯｸE"/>
          <w:color w:val="000000"/>
          <w:w w:val="151"/>
          <w:kern w:val="0"/>
          <w:sz w:val="24"/>
        </w:rPr>
        <w:t>　　</w:t>
      </w:r>
      <w:r>
        <w:rPr>
          <w:rFonts w:hint="eastAsia" w:ascii="ＭＳ 明朝" w:hAnsi="ＭＳ 明朝" w:eastAsia="HGPｺﾞｼｯｸE"/>
          <w:color w:val="000000"/>
          <w:kern w:val="0"/>
          <w:sz w:val="24"/>
        </w:rPr>
        <w:t>２</w:t>
      </w:r>
      <w:r>
        <w:rPr>
          <w:rFonts w:hint="eastAsia" w:ascii="ＭＳ 明朝" w:hAnsi="ＭＳ 明朝" w:eastAsia="HGPｺﾞｼｯｸE"/>
          <w:color w:val="000000"/>
          <w:w w:val="151"/>
          <w:kern w:val="0"/>
          <w:sz w:val="24"/>
        </w:rPr>
        <w:t>　</w:t>
      </w:r>
      <w:r>
        <w:rPr>
          <w:rFonts w:hint="eastAsia" w:ascii="ＭＳ 明朝" w:hAnsi="ＭＳ 明朝" w:eastAsia="HGPｺﾞｼｯｸE"/>
          <w:color w:val="000000"/>
          <w:kern w:val="0"/>
          <w:sz w:val="24"/>
        </w:rPr>
        <w:t>単元設定の理由</w:t>
      </w:r>
    </w:p>
    <w:tbl>
      <w:tblPr>
        <w:tblStyle w:val="11"/>
        <w:tblW w:w="0" w:type="auto"/>
        <w:tblInd w:w="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24"/>
        <w:gridCol w:w="8709"/>
        <w:gridCol w:w="124"/>
      </w:tblGrid>
      <w:tr>
        <w:trPr/>
        <w:tc>
          <w:tcPr>
            <w:tcW w:w="110" w:type="dxa"/>
            <w:tcBorders>
              <w:top w:val="single" w:color="000000" w:sz="12" w:space="0"/>
              <w:left w:val="single" w:color="000000" w:sz="12" w:space="0"/>
              <w:bottom w:val="single" w:color="000000" w:sz="12"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tc>
        <w:tc>
          <w:tcPr>
            <w:tcW w:w="8709" w:type="dxa"/>
            <w:tcBorders>
              <w:top w:val="single" w:color="000000" w:sz="12" w:space="0"/>
              <w:left w:val="nil"/>
              <w:bottom w:val="single" w:color="000000" w:sz="12"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r>
              <w:rPr>
                <w:rFonts w:hint="eastAsia" w:ascii="ＭＳ 明朝" w:hAnsi="ＭＳ 明朝" w:eastAsia="ＭＳ ゴシック"/>
                <w:color w:val="000000"/>
                <w:kern w:val="0"/>
              </w:rPr>
              <w:t>第１段落…子供の実態</w:t>
            </w: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r>
              <w:rPr>
                <w:rFonts w:hint="eastAsia" w:ascii="ＭＳ 明朝" w:hAnsi="ＭＳ 明朝" w:eastAsia="ＭＳ ゴシック"/>
                <w:color w:val="000000"/>
                <w:kern w:val="0"/>
              </w:rPr>
              <w:t>　（課題を克服するための本単元）</w:t>
            </w: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r>
              <w:rPr>
                <w:rFonts w:hint="eastAsia" w:ascii="ＭＳ 明朝" w:hAnsi="ＭＳ 明朝" w:eastAsia="ＭＳ ゴシック"/>
                <w:color w:val="000000"/>
                <w:kern w:val="0"/>
              </w:rPr>
              <w:t>　（この資質・能力が付くことにより期待できる子供の言語生活の変容）</w:t>
            </w: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r>
              <w:rPr>
                <w:rFonts w:hint="eastAsia" w:ascii="ＭＳ 明朝" w:hAnsi="ＭＳ 明朝" w:eastAsia="ＭＳ ゴシック"/>
                <w:color w:val="000000"/>
                <w:kern w:val="0"/>
              </w:rPr>
              <w:t>第２段落…本単元の言語活動選択の理由</w:t>
            </w: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r>
              <w:rPr>
                <w:rFonts w:hint="eastAsia" w:ascii="ＭＳ 明朝" w:hAnsi="ＭＳ 明朝" w:eastAsia="ＭＳ ゴシック"/>
                <w:color w:val="000000"/>
                <w:kern w:val="0"/>
              </w:rPr>
              <w:t>　（この学力を付けるには，この活動が適切）</w:t>
            </w: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r>
              <w:rPr>
                <w:rFonts w:hint="eastAsia" w:ascii="ＭＳ 明朝" w:hAnsi="ＭＳ 明朝" w:eastAsia="ＭＳ ゴシック"/>
                <w:color w:val="000000"/>
                <w:kern w:val="0"/>
              </w:rPr>
              <w:t>第３段落…教材</w:t>
            </w: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r>
              <w:rPr>
                <w:rFonts w:hint="default" w:ascii="ＭＳ ゴシック" w:hAnsi="ＭＳ ゴシック" w:eastAsia="ＭＳ 明朝"/>
                <w:color w:val="000000"/>
                <w:kern w:val="0"/>
              </w:rPr>
              <w:t xml:space="preserve">  </w:t>
            </w:r>
            <w:r>
              <w:rPr>
                <w:rFonts w:hint="eastAsia" w:ascii="ＭＳ 明朝" w:hAnsi="ＭＳ 明朝" w:eastAsia="ＭＳ ゴシック"/>
                <w:color w:val="000000"/>
                <w:kern w:val="0"/>
              </w:rPr>
              <w:t>（この学力を付けるには，この教材が適切）</w:t>
            </w: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r>
              <w:rPr>
                <w:rFonts w:hint="eastAsia" w:ascii="ＭＳ 明朝" w:hAnsi="ＭＳ 明朝" w:eastAsia="ＭＳ ゴシック"/>
                <w:color w:val="000000"/>
                <w:kern w:val="0"/>
              </w:rPr>
              <w:t>第４段落…本単元の構想・展開</w:t>
            </w: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r>
              <w:rPr>
                <w:rFonts w:hint="eastAsia" w:ascii="ＭＳ 明朝" w:hAnsi="ＭＳ 明朝" w:eastAsia="ＭＳ ゴシック"/>
                <w:color w:val="000000"/>
                <w:kern w:val="0"/>
              </w:rPr>
              <w:t>　（第一次は～。第二次は～。………）</w:t>
            </w: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r>
              <w:rPr>
                <w:rFonts w:hint="eastAsia" w:ascii="ＭＳ 明朝" w:hAnsi="ＭＳ 明朝" w:eastAsia="ＭＳ ゴシック"/>
                <w:color w:val="000000"/>
                <w:kern w:val="0"/>
              </w:rPr>
              <w:t>第５段落…本時の学習活動及び留意点</w:t>
            </w: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r>
              <w:rPr>
                <w:rFonts w:hint="default" w:ascii="ＭＳ ゴシック" w:hAnsi="ＭＳ ゴシック" w:eastAsia="ＭＳ 明朝"/>
                <w:color w:val="000000"/>
                <w:kern w:val="0"/>
              </w:rPr>
              <w:t xml:space="preserve">  </w:t>
            </w:r>
            <w:r>
              <w:rPr>
                <w:rFonts w:hint="eastAsia" w:ascii="ＭＳ 明朝" w:hAnsi="ＭＳ 明朝" w:eastAsia="ＭＳ ゴシック"/>
                <w:color w:val="000000"/>
                <w:kern w:val="0"/>
              </w:rPr>
              <w:t>（本時の目標達成のため，この点を工夫している。この点に留意して取り組む。等）</w:t>
            </w: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tc>
        <w:tc>
          <w:tcPr>
            <w:tcW w:w="111" w:type="dxa"/>
            <w:tcBorders>
              <w:top w:val="single" w:color="000000" w:sz="12" w:space="0"/>
              <w:left w:val="nil"/>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eastAsia="ＭＳ 明朝"/>
                <w:color w:val="000000"/>
                <w:spacing w:val="6"/>
                <w:kern w:val="0"/>
              </w:rPr>
            </w:pPr>
          </w:p>
        </w:tc>
      </w:tr>
    </w:tbl>
    <w:p>
      <w:pPr>
        <w:pStyle w:val="0"/>
        <w:overflowPunct w:val="0"/>
        <w:spacing w:line="312" w:lineRule="exact"/>
        <w:textAlignment w:val="baseline"/>
        <w:rPr>
          <w:rFonts w:hint="default" w:ascii="ＭＳ 明朝" w:hAnsi="ＭＳ 明朝" w:eastAsia="ＭＳ 明朝"/>
          <w:color w:val="000000"/>
          <w:spacing w:val="6"/>
          <w:kern w:val="0"/>
        </w:rPr>
      </w:pPr>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kern w:val="0"/>
          <w:sz w:val="24"/>
          <w:bdr w:val="single" w:color="000000" w:sz="4" w:space="0"/>
        </w:rPr>
        <w:t>Ｂ</w:t>
      </w:r>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kern w:val="0"/>
          <w:sz w:val="24"/>
        </w:rPr>
        <w:t>［付けたい資質・能力に関わった子供の実態］</w:t>
      </w:r>
    </w:p>
    <w:p>
      <w:pPr>
        <w:pStyle w:val="0"/>
        <w:overflowPunct w:val="0"/>
        <w:spacing w:line="312" w:lineRule="exact"/>
        <w:textAlignment w:val="baseline"/>
        <w:rPr>
          <w:rFonts w:hint="default" w:ascii="ＭＳ 明朝" w:hAnsi="ＭＳ 明朝" w:eastAsia="ＭＳ 明朝"/>
          <w:color w:val="000000"/>
          <w:spacing w:val="6"/>
          <w:kern w:val="0"/>
        </w:rPr>
      </w:pPr>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kern w:val="0"/>
          <w:sz w:val="24"/>
          <w:bdr w:val="single" w:color="000000" w:sz="4" w:space="0"/>
        </w:rPr>
        <w:t>Ｃ</w:t>
      </w:r>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spacing w:val="-6"/>
          <w:kern w:val="0"/>
          <w:sz w:val="24"/>
        </w:rPr>
        <w:t>［付けたい資質・能力に関わった学習の履歴と課題</w:t>
      </w:r>
      <w:r>
        <w:rPr>
          <w:rFonts w:hint="eastAsia" w:ascii="ＭＳ 明朝" w:hAnsi="ＭＳ 明朝" w:eastAsia="ＭＳ ゴシック"/>
          <w:b w:val="1"/>
          <w:color w:val="000000"/>
          <w:kern w:val="0"/>
          <w:sz w:val="24"/>
        </w:rPr>
        <w:t>］</w:t>
      </w:r>
    </w:p>
    <w:p>
      <w:pPr>
        <w:pStyle w:val="0"/>
        <w:overflowPunct w:val="0"/>
        <w:spacing w:line="312" w:lineRule="exact"/>
        <w:ind w:left="1838" w:hanging="1838"/>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育成を目指す国語科の資質・能力に関係している実態。</w:t>
      </w:r>
    </w:p>
    <w:p>
      <w:pPr>
        <w:pStyle w:val="0"/>
        <w:overflowPunct w:val="0"/>
        <w:spacing w:line="312" w:lineRule="exact"/>
        <w:ind w:left="1838" w:hanging="1838"/>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これまでの学習を通して，身に付けてきたこと。より身に付ける必要を感じた実態。</w:t>
      </w:r>
    </w:p>
    <w:p>
      <w:pPr>
        <w:pStyle w:val="0"/>
        <w:overflowPunct w:val="0"/>
        <w:spacing w:line="312" w:lineRule="exact"/>
        <w:ind w:left="1838" w:hanging="1838"/>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今回着目する国語の資質・能力の高まりから，新たに期待できる子供の姿・言語生活。</w:t>
      </w:r>
    </w:p>
    <w:p>
      <w:pPr>
        <w:pStyle w:val="0"/>
        <w:overflowPunct w:val="0"/>
        <w:spacing w:line="312" w:lineRule="exact"/>
        <w:textAlignment w:val="baseline"/>
        <w:rPr>
          <w:rFonts w:hint="default" w:ascii="ＭＳ 明朝" w:hAnsi="ＭＳ 明朝" w:eastAsia="ＭＳ 明朝"/>
          <w:color w:val="000000"/>
          <w:spacing w:val="6"/>
          <w:kern w:val="0"/>
        </w:rPr>
      </w:pPr>
    </w:p>
    <w:p>
      <w:pPr>
        <w:pStyle w:val="0"/>
        <w:overflowPunct w:val="0"/>
        <w:spacing w:line="312" w:lineRule="exact"/>
        <w:textAlignment w:val="baseline"/>
        <w:rPr>
          <w:rFonts w:hint="default" w:ascii="ＭＳ 明朝" w:hAnsi="ＭＳ 明朝" w:eastAsia="ＭＳ 明朝"/>
          <w:color w:val="000000"/>
          <w:spacing w:val="6"/>
          <w:kern w:val="0"/>
        </w:rPr>
      </w:pPr>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kern w:val="0"/>
          <w:sz w:val="24"/>
          <w:bdr w:val="single" w:color="000000" w:sz="4" w:space="0"/>
        </w:rPr>
        <w:t>Ｄ</w:t>
      </w:r>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kern w:val="0"/>
          <w:sz w:val="24"/>
        </w:rPr>
        <w:t>［この言語活動を選択した理由］</w:t>
      </w:r>
      <w:r>
        <w:rPr>
          <w:rFonts w:hint="default" w:ascii="Times New Roman" w:hAnsi="Times New Roman" w:eastAsia="ＭＳ 明朝"/>
          <w:color w:val="000000"/>
          <w:kern w:val="0"/>
          <w:sz w:val="24"/>
        </w:rPr>
        <w:t xml:space="preserve"> </w:t>
      </w:r>
    </w:p>
    <w:p>
      <w:pPr>
        <w:pStyle w:val="0"/>
        <w:overflowPunct w:val="0"/>
        <w:spacing w:line="312" w:lineRule="exact"/>
        <w:ind w:left="1838" w:hanging="1838"/>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付けたい資質・能力に適した言語活動を位置付け，その理由を述べる。</w:t>
      </w:r>
    </w:p>
    <w:p>
      <w:pPr>
        <w:pStyle w:val="0"/>
        <w:overflowPunct w:val="0"/>
        <w:spacing w:line="312" w:lineRule="exact"/>
        <w:ind w:left="1838" w:hanging="1838"/>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子供の意識が自然と付けたい資質・能力に向かう言語活動を選択する。</w:t>
      </w:r>
    </w:p>
    <w:p>
      <w:pPr>
        <w:pStyle w:val="0"/>
        <w:overflowPunct w:val="0"/>
        <w:spacing w:line="312" w:lineRule="exact"/>
        <w:ind w:left="1838" w:hanging="1838"/>
        <w:jc w:val="righ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（小学校学習指導要領解説国語編の例示を参考にする。）</w:t>
      </w:r>
    </w:p>
    <w:p>
      <w:pPr>
        <w:pStyle w:val="0"/>
        <w:overflowPunct w:val="0"/>
        <w:spacing w:line="312" w:lineRule="exact"/>
        <w:ind w:left="540" w:hanging="54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例　　心情を読む意識に誘いたい</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日記，要約する意識に誘いたい</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新聞</w:t>
      </w:r>
    </w:p>
    <w:p>
      <w:pPr>
        <w:pStyle w:val="0"/>
        <w:overflowPunct w:val="0"/>
        <w:spacing w:line="312" w:lineRule="exact"/>
        <w:ind w:left="540" w:hanging="540"/>
        <w:textAlignment w:val="baseline"/>
        <w:rPr>
          <w:rFonts w:hint="default" w:ascii="ＭＳ 明朝" w:hAnsi="ＭＳ 明朝" w:eastAsia="ＭＳ 明朝"/>
          <w:color w:val="000000"/>
          <w:spacing w:val="6"/>
          <w:kern w:val="0"/>
        </w:rPr>
      </w:pPr>
    </w:p>
    <w:p>
      <w:pPr>
        <w:pStyle w:val="0"/>
        <w:overflowPunct w:val="0"/>
        <w:spacing w:line="312" w:lineRule="exact"/>
        <w:textAlignment w:val="baseline"/>
        <w:rPr>
          <w:rFonts w:hint="default" w:ascii="ＭＳ 明朝" w:hAnsi="ＭＳ 明朝" w:eastAsia="ＭＳ 明朝"/>
          <w:color w:val="000000"/>
          <w:spacing w:val="6"/>
          <w:kern w:val="0"/>
        </w:rPr>
      </w:pPr>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kern w:val="0"/>
          <w:sz w:val="24"/>
          <w:bdr w:val="single" w:color="000000" w:sz="4" w:space="0"/>
        </w:rPr>
        <w:t>Ｅ</w:t>
      </w:r>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kern w:val="0"/>
          <w:sz w:val="24"/>
        </w:rPr>
        <w:t>［教材（学習材）の特徴］</w:t>
      </w:r>
    </w:p>
    <w:p>
      <w:pPr>
        <w:pStyle w:val="0"/>
        <w:overflowPunct w:val="0"/>
        <w:spacing w:line="312" w:lineRule="exact"/>
        <w:ind w:left="1838" w:hanging="1838"/>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付けたい資質・能力に適した教材を位置付け，その理由を述べる。</w:t>
      </w:r>
    </w:p>
    <w:p>
      <w:pPr>
        <w:pStyle w:val="0"/>
        <w:overflowPunct w:val="0"/>
        <w:spacing w:line="312" w:lineRule="exact"/>
        <w:ind w:left="2110" w:hanging="2110"/>
        <w:jc w:val="righ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（内容，テーマ，表現の特徴，使用語句，難易度，子供の興味・関心　等）</w:t>
      </w:r>
    </w:p>
    <w:p>
      <w:pPr>
        <w:pStyle w:val="0"/>
        <w:overflowPunct w:val="0"/>
        <w:spacing w:line="312" w:lineRule="exact"/>
        <w:ind w:left="1838" w:hanging="1838"/>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複数の教材を使用する場合には，その教材についてもふれておく。</w:t>
      </w:r>
    </w:p>
    <w:p>
      <w:pPr>
        <w:pStyle w:val="0"/>
        <w:overflowPunct w:val="0"/>
        <w:spacing w:line="312"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子供の実態に即し，教師自身が作成してもよい。　　　</w:t>
      </w:r>
    </w:p>
    <w:p>
      <w:pPr>
        <w:pStyle w:val="0"/>
        <w:overflowPunct w:val="0"/>
        <w:spacing w:line="312" w:lineRule="exact"/>
        <w:textAlignment w:val="baseline"/>
        <w:rPr>
          <w:rFonts w:hint="default" w:ascii="ＭＳ 明朝" w:hAnsi="ＭＳ 明朝" w:eastAsia="ＭＳ 明朝"/>
          <w:color w:val="000000"/>
          <w:spacing w:val="6"/>
          <w:kern w:val="0"/>
        </w:rPr>
      </w:pPr>
    </w:p>
    <w:p>
      <w:pPr>
        <w:pStyle w:val="0"/>
        <w:overflowPunct w:val="0"/>
        <w:spacing w:line="312" w:lineRule="exact"/>
        <w:textAlignment w:val="baseline"/>
        <w:rPr>
          <w:rFonts w:hint="default" w:ascii="ＭＳ 明朝" w:hAnsi="ＭＳ 明朝" w:eastAsia="ＭＳ 明朝"/>
          <w:color w:val="000000"/>
          <w:spacing w:val="6"/>
          <w:kern w:val="0"/>
        </w:rPr>
      </w:pPr>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kern w:val="0"/>
          <w:sz w:val="24"/>
          <w:bdr w:val="single" w:color="000000" w:sz="4" w:space="0"/>
        </w:rPr>
        <w:t>Ｆ</w:t>
      </w:r>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kern w:val="0"/>
          <w:sz w:val="24"/>
        </w:rPr>
        <w:t>［本単元の構想と展開］</w:t>
      </w:r>
    </w:p>
    <w:p>
      <w:pPr>
        <w:pStyle w:val="0"/>
        <w:overflowPunct w:val="0"/>
        <w:spacing w:line="312" w:lineRule="exact"/>
        <w:ind w:left="540" w:hanging="54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学習指導過程の工夫</w:t>
      </w:r>
    </w:p>
    <w:p>
      <w:pPr>
        <w:pStyle w:val="0"/>
        <w:overflowPunct w:val="0"/>
        <w:spacing w:line="312" w:lineRule="exact"/>
        <w:ind w:left="1984" w:hanging="1984"/>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単元展開（流れ），単元のゴール，特に重点を置く段階等を述べる。</w:t>
      </w:r>
    </w:p>
    <w:p>
      <w:pPr>
        <w:pStyle w:val="0"/>
        <w:overflowPunct w:val="0"/>
        <w:spacing w:line="312" w:lineRule="exact"/>
        <w:ind w:left="540" w:hanging="54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指導上の工夫等</w:t>
      </w:r>
    </w:p>
    <w:p>
      <w:pPr>
        <w:pStyle w:val="0"/>
        <w:overflowPunct w:val="0"/>
        <w:spacing w:line="340" w:lineRule="exact"/>
        <w:ind w:left="630" w:hanging="630" w:hangingChars="300"/>
        <w:textAlignment w:val="baseline"/>
        <w:rPr>
          <w:rFonts w:hint="default" w:ascii="ＭＳ 明朝" w:hAnsi="ＭＳ 明朝" w:eastAsia="ＭＳ 明朝"/>
          <w:kern w:val="0"/>
          <w:sz w:val="24"/>
        </w:rPr>
      </w:pPr>
      <w:r>
        <w:rPr>
          <w:rFonts w:hint="eastAsia" w:ascii="Times New Roman" w:hAnsi="Times New Roman" w:eastAsia="ＭＳ 明朝"/>
          <w:color w:val="000000"/>
          <w:kern w:val="0"/>
        </w:rPr>
        <w:t>　　　学習形態，手引き（例　課題，板書，ノート，教師の作成物，言語環境等）の仕方等において特徴的なものを述べる。</w:t>
      </w:r>
    </w:p>
    <w:p>
      <w:pPr>
        <w:pStyle w:val="0"/>
        <w:overflowPunct w:val="0"/>
        <w:spacing w:line="340" w:lineRule="exact"/>
        <w:ind w:left="720" w:hanging="720" w:hangingChars="300"/>
        <w:textAlignment w:val="baseline"/>
        <w:rPr>
          <w:rFonts w:hint="default" w:ascii="ＭＳ 明朝" w:hAnsi="ＭＳ 明朝" w:eastAsia="ＭＳ 明朝"/>
          <w:color w:val="000000"/>
          <w:spacing w:val="6"/>
          <w:kern w:val="0"/>
          <w:bdr w:val="single" w:color="auto" w:sz="4" w:space="0"/>
        </w:rPr>
      </w:pPr>
      <w:r>
        <w:rPr>
          <w:rFonts w:hint="eastAsia" w:ascii="ＭＳ 明朝" w:hAnsi="ＭＳ 明朝" w:eastAsia="HGPｺﾞｼｯｸE"/>
          <w:color w:val="000000"/>
          <w:kern w:val="0"/>
          <w:sz w:val="24"/>
        </w:rPr>
        <w:t>３</w:t>
      </w:r>
      <w:r>
        <w:rPr>
          <w:rFonts w:hint="eastAsia" w:ascii="ＭＳ 明朝" w:hAnsi="ＭＳ 明朝" w:eastAsia="HGPｺﾞｼｯｸE"/>
          <w:color w:val="000000"/>
          <w:w w:val="151"/>
          <w:kern w:val="0"/>
          <w:sz w:val="24"/>
        </w:rPr>
        <w:t>　</w:t>
      </w:r>
      <w:r>
        <w:rPr>
          <w:rFonts w:hint="eastAsia" w:ascii="ＭＳ 明朝" w:hAnsi="ＭＳ 明朝" w:eastAsia="HGPｺﾞｼｯｸE"/>
          <w:color w:val="000000"/>
          <w:kern w:val="0"/>
          <w:sz w:val="24"/>
        </w:rPr>
        <w:t>単元の目標</w:t>
      </w:r>
      <w:r>
        <w:rPr>
          <w:rFonts w:hint="default" w:ascii="Times New Roman" w:hAnsi="Times New Roman" w:eastAsia="ＭＳ 明朝"/>
          <w:color w:val="000000"/>
          <w:kern w:val="0"/>
        </w:rPr>
        <w:t xml:space="preserve">      </w:t>
      </w:r>
      <w:r>
        <w:rPr>
          <w:rFonts w:hint="default" w:ascii="ＭＳ ゴシック" w:hAnsi="ＭＳ ゴシック" w:eastAsia="ＭＳ 明朝"/>
          <w:b w:val="1"/>
          <w:color w:val="000000"/>
          <w:kern w:val="0"/>
        </w:rPr>
        <w:t xml:space="preserve"> </w:t>
      </w:r>
      <w:r>
        <w:rPr>
          <w:rFonts w:hint="eastAsia" w:ascii="ＭＳ ゴシック" w:hAnsi="ＭＳ ゴシック" w:eastAsia="ＭＳ 明朝"/>
          <w:b w:val="1"/>
          <w:color w:val="000000"/>
          <w:kern w:val="0"/>
          <w:sz w:val="24"/>
          <w:bdr w:val="single" w:color="auto" w:sz="4" w:space="0"/>
        </w:rPr>
        <w:t xml:space="preserve"> </w:t>
      </w:r>
      <w:r>
        <w:rPr>
          <w:rFonts w:hint="eastAsia" w:ascii="ＭＳ 明朝" w:hAnsi="ＭＳ 明朝" w:eastAsia="ＭＳ ゴシック"/>
          <w:b w:val="1"/>
          <w:color w:val="000000"/>
          <w:kern w:val="0"/>
          <w:sz w:val="24"/>
          <w:bdr w:val="single" w:color="auto" w:sz="4" w:space="0"/>
        </w:rPr>
        <w:t>Ｇ</w:t>
      </w:r>
      <w:r>
        <w:rPr>
          <w:rFonts w:hint="default" w:ascii="ＭＳ ゴシック" w:hAnsi="ＭＳ ゴシック" w:eastAsia="ＭＳ 明朝"/>
          <w:b w:val="1"/>
          <w:color w:val="000000"/>
          <w:kern w:val="0"/>
          <w:sz w:val="28"/>
          <w:bdr w:val="single" w:color="auto" w:sz="4" w:space="0"/>
        </w:rPr>
        <w:t xml:space="preserve"> </w:t>
      </w:r>
    </w:p>
    <w:p>
      <w:pPr>
        <w:pStyle w:val="0"/>
        <w:overflowPunct w:val="0"/>
        <w:spacing w:line="340" w:lineRule="exac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w:t>
      </w:r>
      <w:r>
        <w:rPr>
          <w:rFonts w:hint="eastAsia" w:ascii="Times New Roman" w:hAnsi="Times New Roman" w:eastAsia="ＭＳ 明朝"/>
          <w:color w:val="000000"/>
          <w:kern w:val="0"/>
        </w:rPr>
        <w:t>１</w:t>
      </w:r>
      <w:r>
        <w:rPr>
          <w:rFonts w:hint="default" w:ascii="ＭＳ 明朝" w:hAnsi="ＭＳ 明朝" w:eastAsia="ＭＳ 明朝"/>
          <w:color w:val="000000"/>
          <w:kern w:val="0"/>
        </w:rPr>
        <w:t>)</w:t>
      </w:r>
      <w:r>
        <w:rPr>
          <w:rFonts w:hint="eastAsia" w:ascii="Times New Roman" w:hAnsi="Times New Roman" w:eastAsia="ＭＳ 明朝"/>
          <w:color w:val="000000"/>
          <w:kern w:val="0"/>
        </w:rPr>
        <w:t>子供の活動目標</w:t>
      </w:r>
      <w:r>
        <w:rPr>
          <w:rFonts w:hint="default" w:ascii="Times New Roman" w:hAnsi="Times New Roman" w:eastAsia="ＭＳ 明朝"/>
          <w:color w:val="000000"/>
          <w:kern w:val="0"/>
        </w:rPr>
        <w:t xml:space="preserve">      </w:t>
      </w:r>
    </w:p>
    <w:p>
      <w:pPr>
        <w:pStyle w:val="0"/>
        <w:overflowPunct w:val="0"/>
        <w:spacing w:line="340" w:lineRule="exact"/>
        <w:ind w:left="880" w:hanging="11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日本の伝統工芸のよさをリーフレットにまとめて伝え合おう</w:t>
      </w:r>
    </w:p>
    <w:p>
      <w:pPr>
        <w:pStyle w:val="0"/>
        <w:overflowPunct w:val="0"/>
        <w:spacing w:line="340" w:lineRule="exac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w:t>
      </w:r>
      <w:r>
        <w:rPr>
          <w:rFonts w:hint="eastAsia" w:ascii="Times New Roman" w:hAnsi="Times New Roman" w:eastAsia="ＭＳ 明朝"/>
          <w:color w:val="000000"/>
          <w:kern w:val="0"/>
        </w:rPr>
        <w:t>２</w:t>
      </w:r>
      <w:r>
        <w:rPr>
          <w:rFonts w:hint="default" w:ascii="ＭＳ 明朝" w:hAnsi="ＭＳ 明朝" w:eastAsia="ＭＳ 明朝"/>
          <w:color w:val="000000"/>
          <w:kern w:val="0"/>
        </w:rPr>
        <w:t>)</w:t>
      </w:r>
      <w:r>
        <w:rPr>
          <w:rFonts w:hint="eastAsia" w:ascii="Times New Roman" w:hAnsi="Times New Roman" w:eastAsia="ＭＳ 明朝"/>
          <w:color w:val="000000"/>
          <w:kern w:val="0"/>
        </w:rPr>
        <w:t>指導目標</w:t>
      </w:r>
    </w:p>
    <w:p>
      <w:pPr>
        <w:pStyle w:val="0"/>
        <w:overflowPunct w:val="0"/>
        <w:spacing w:line="340"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事典の使い方を理解し使うことができるようにする。　　　　　　　「知識及び技能」</w:t>
      </w:r>
      <w:r>
        <w:rPr>
          <w:rFonts w:hint="default" w:ascii="ＭＳ 明朝" w:hAnsi="ＭＳ 明朝" w:eastAsia="ＭＳ 明朝"/>
          <w:color w:val="000000"/>
          <w:kern w:val="0"/>
        </w:rPr>
        <w:t>(</w:t>
      </w:r>
      <w:r>
        <w:rPr>
          <w:rFonts w:hint="default" w:ascii="Times New Roman" w:hAnsi="Times New Roman" w:eastAsia="ＭＳ 明朝"/>
          <w:color w:val="000000"/>
          <w:kern w:val="0"/>
        </w:rPr>
        <w:t>2</w:t>
      </w:r>
      <w:r>
        <w:rPr>
          <w:rFonts w:hint="default" w:ascii="ＭＳ 明朝" w:hAnsi="ＭＳ 明朝" w:eastAsia="ＭＳ 明朝"/>
          <w:color w:val="000000"/>
          <w:kern w:val="0"/>
        </w:rPr>
        <w:t>)</w:t>
      </w:r>
      <w:r>
        <w:rPr>
          <w:rFonts w:hint="eastAsia" w:ascii="Times New Roman" w:hAnsi="Times New Roman" w:eastAsia="ＭＳ 明朝"/>
          <w:color w:val="000000"/>
          <w:kern w:val="0"/>
        </w:rPr>
        <w:t>イ</w:t>
      </w:r>
    </w:p>
    <w:p>
      <w:pPr>
        <w:pStyle w:val="0"/>
        <w:overflowPunct w:val="0"/>
        <w:spacing w:line="340" w:lineRule="exact"/>
        <w:ind w:left="440" w:hanging="44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「書くこと」において，書く内容の中心を明確にし，内容のまとまりで段落をつくったり，段落相互の関係に注意したりして，文章の構成を考えることができるようにする。</w:t>
      </w:r>
    </w:p>
    <w:p>
      <w:pPr>
        <w:pStyle w:val="0"/>
        <w:overflowPunct w:val="0"/>
        <w:spacing w:line="340" w:lineRule="exact"/>
        <w:ind w:left="440" w:hanging="440"/>
        <w:jc w:val="righ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「思考力，判断力，表現力等」</w:t>
      </w:r>
      <w:r>
        <w:rPr>
          <w:rFonts w:hint="default" w:ascii="Times New Roman" w:hAnsi="Times New Roman" w:eastAsia="ＭＳ 明朝"/>
          <w:color w:val="000000"/>
          <w:kern w:val="0"/>
        </w:rPr>
        <w:t>B</w:t>
      </w:r>
      <w:r>
        <w:rPr>
          <w:rFonts w:hint="eastAsia" w:ascii="Times New Roman" w:hAnsi="Times New Roman" w:eastAsia="ＭＳ 明朝"/>
          <w:color w:val="000000"/>
          <w:kern w:val="0"/>
        </w:rPr>
        <w:t>イ</w:t>
      </w:r>
    </w:p>
    <w:p>
      <w:pPr>
        <w:pStyle w:val="0"/>
        <w:overflowPunct w:val="0"/>
        <w:spacing w:line="340" w:lineRule="exact"/>
        <w:ind w:left="440" w:hanging="44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「書くこと」において，自分の考えとそれを支える理由や事例との関係を明確にして，書き表し方を工夫することができるようにする。　　　　　　　　「思考力，判断力，表現力等」</w:t>
      </w:r>
      <w:r>
        <w:rPr>
          <w:rFonts w:hint="default" w:ascii="Times New Roman" w:hAnsi="Times New Roman" w:eastAsia="ＭＳ 明朝"/>
          <w:color w:val="000000"/>
          <w:kern w:val="0"/>
        </w:rPr>
        <w:t>B</w:t>
      </w:r>
      <w:r>
        <w:rPr>
          <w:rFonts w:hint="eastAsia" w:ascii="Times New Roman" w:hAnsi="Times New Roman" w:eastAsia="ＭＳ 明朝"/>
          <w:color w:val="000000"/>
          <w:kern w:val="0"/>
        </w:rPr>
        <w:t>ウ</w:t>
      </w:r>
    </w:p>
    <w:p>
      <w:pPr>
        <w:pStyle w:val="0"/>
        <w:overflowPunct w:val="0"/>
        <w:spacing w:line="340" w:lineRule="exact"/>
        <w:ind w:left="440" w:hanging="44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「読むこと」において，段落相互の関係に着目しながら，考えとそれを支える理由や事例との関係などについて，記述を基に捉えることができるようにする。</w:t>
      </w:r>
    </w:p>
    <w:p>
      <w:pPr>
        <w:pStyle w:val="0"/>
        <w:overflowPunct w:val="0"/>
        <w:spacing w:line="340" w:lineRule="exact"/>
        <w:ind w:left="440" w:hanging="44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「思考力，判断力，表現力等」</w:t>
      </w:r>
      <w:r>
        <w:rPr>
          <w:rFonts w:hint="default" w:ascii="Times New Roman" w:hAnsi="Times New Roman" w:eastAsia="ＭＳ 明朝"/>
          <w:color w:val="000000"/>
          <w:kern w:val="0"/>
        </w:rPr>
        <w:t>C</w:t>
      </w:r>
      <w:r>
        <w:rPr>
          <w:rFonts w:hint="eastAsia" w:ascii="Times New Roman" w:hAnsi="Times New Roman" w:eastAsia="ＭＳ 明朝"/>
          <w:color w:val="000000"/>
          <w:kern w:val="0"/>
        </w:rPr>
        <w:t>ア</w:t>
      </w:r>
    </w:p>
    <w:p>
      <w:pPr>
        <w:pStyle w:val="0"/>
        <w:overflowPunct w:val="0"/>
        <w:spacing w:line="340" w:lineRule="exact"/>
        <w:ind w:left="440" w:hanging="44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「読むこと」において，目的を意識して，中心となる語や文を見付けて要約することができるようにする。　　　　　　　　　　　　　　　　　　　　　「思考力，判断力，表現力等」</w:t>
      </w:r>
      <w:r>
        <w:rPr>
          <w:rFonts w:hint="default" w:ascii="Times New Roman" w:hAnsi="Times New Roman" w:eastAsia="ＭＳ 明朝"/>
          <w:color w:val="000000"/>
          <w:kern w:val="0"/>
        </w:rPr>
        <w:t>C</w:t>
      </w:r>
      <w:r>
        <w:rPr>
          <w:rFonts w:hint="eastAsia" w:ascii="Times New Roman" w:hAnsi="Times New Roman" w:eastAsia="ＭＳ 明朝"/>
          <w:color w:val="000000"/>
          <w:kern w:val="0"/>
        </w:rPr>
        <w:t>ウ</w:t>
      </w:r>
    </w:p>
    <w:p>
      <w:pPr>
        <w:pStyle w:val="0"/>
        <w:overflowPunct w:val="0"/>
        <w:spacing w:line="340" w:lineRule="exact"/>
        <w:ind w:left="440" w:hanging="44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言葉がもつよさに気付くとともに，幅広く読書をし，国語を大切にして，思いや考えを伝え合おうとする態度を育てる。　　　　　　　　　　　　　　　　　「学びに向かう力，人間性等」</w:t>
      </w:r>
    </w:p>
    <w:p>
      <w:pPr>
        <w:pStyle w:val="0"/>
        <w:overflowPunct w:val="0"/>
        <w:spacing w:line="340" w:lineRule="exact"/>
        <w:ind w:left="550" w:hanging="550"/>
        <w:textAlignment w:val="baseline"/>
        <w:rPr>
          <w:rFonts w:hint="default" w:ascii="ＭＳ 明朝" w:hAnsi="ＭＳ 明朝" w:eastAsia="ＭＳ 明朝"/>
          <w:color w:val="000000"/>
          <w:spacing w:val="6"/>
          <w:kern w:val="0"/>
        </w:rPr>
      </w:pPr>
    </w:p>
    <w:p>
      <w:pPr>
        <w:pStyle w:val="0"/>
        <w:overflowPunct w:val="0"/>
        <w:spacing w:line="340" w:lineRule="exact"/>
        <w:textAlignment w:val="baseline"/>
        <w:rPr>
          <w:rFonts w:hint="default" w:ascii="ＭＳ 明朝" w:hAnsi="ＭＳ 明朝" w:eastAsia="ＭＳ 明朝"/>
          <w:color w:val="000000"/>
          <w:spacing w:val="6"/>
          <w:kern w:val="0"/>
        </w:rPr>
      </w:pPr>
      <w:r>
        <w:rPr>
          <w:rFonts w:hint="eastAsia" w:ascii="ＭＳ 明朝" w:hAnsi="ＭＳ 明朝" w:eastAsia="HGPｺﾞｼｯｸE"/>
          <w:color w:val="000000"/>
          <w:kern w:val="0"/>
          <w:sz w:val="24"/>
        </w:rPr>
        <w:t>４</w:t>
      </w:r>
      <w:r>
        <w:rPr>
          <w:rFonts w:hint="eastAsia" w:ascii="ＭＳ 明朝" w:hAnsi="ＭＳ 明朝" w:eastAsia="HGPｺﾞｼｯｸE"/>
          <w:color w:val="000000"/>
          <w:w w:val="151"/>
          <w:kern w:val="0"/>
          <w:sz w:val="24"/>
        </w:rPr>
        <w:t>　</w:t>
      </w:r>
      <w:r>
        <w:rPr>
          <w:rFonts w:hint="eastAsia" w:ascii="ＭＳ 明朝" w:hAnsi="ＭＳ 明朝" w:eastAsia="HGPｺﾞｼｯｸE"/>
          <w:color w:val="000000"/>
          <w:kern w:val="0"/>
          <w:sz w:val="24"/>
        </w:rPr>
        <w:t>単元の評価規準</w:t>
      </w:r>
      <w:r>
        <w:rPr>
          <w:rFonts w:hint="default" w:ascii="Times New Roman" w:hAnsi="Times New Roman" w:eastAsia="ＭＳ 明朝"/>
          <w:color w:val="000000"/>
          <w:kern w:val="0"/>
        </w:rPr>
        <w:t xml:space="preserve">  </w:t>
      </w:r>
      <w:r>
        <w:rPr>
          <w:rFonts w:hint="default" w:ascii="Times New Roman" w:hAnsi="Times New Roman" w:eastAsia="ＭＳ 明朝"/>
          <w:color w:val="000000"/>
          <w:kern w:val="0"/>
          <w:bdr w:val="single" w:color="auto" w:sz="4" w:space="0"/>
        </w:rPr>
        <w:t xml:space="preserve"> </w:t>
      </w:r>
      <w:r>
        <w:rPr>
          <w:rFonts w:hint="eastAsia" w:ascii="ＭＳ 明朝" w:hAnsi="ＭＳ 明朝" w:eastAsia="ＭＳ ゴシック"/>
          <w:b w:val="1"/>
          <w:color w:val="000000"/>
          <w:kern w:val="0"/>
          <w:sz w:val="24"/>
          <w:bdr w:val="single" w:color="auto" w:sz="4" w:space="0"/>
        </w:rPr>
        <w:t>Ｈ</w:t>
      </w:r>
      <w:r>
        <w:rPr>
          <w:rFonts w:hint="default" w:ascii="ＭＳ ゴシック" w:hAnsi="ＭＳ ゴシック" w:eastAsia="ＭＳ 明朝"/>
          <w:b w:val="1"/>
          <w:color w:val="000000"/>
          <w:kern w:val="0"/>
          <w:sz w:val="12"/>
          <w:bdr w:val="single" w:color="auto" w:sz="4" w:space="0"/>
        </w:rPr>
        <w:t xml:space="preserve"> </w:t>
      </w:r>
      <w:r>
        <w:rPr>
          <w:rFonts w:hint="default" w:ascii="Times New Roman" w:hAnsi="Times New Roman" w:eastAsia="ＭＳ 明朝"/>
          <w:color w:val="000000"/>
          <w:kern w:val="0"/>
          <w:sz w:val="20"/>
        </w:rPr>
        <w:t xml:space="preserve"> </w:t>
      </w:r>
    </w:p>
    <w:tbl>
      <w:tblPr>
        <w:tblStyle w:val="11"/>
        <w:tblW w:w="9785"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24"/>
        <w:gridCol w:w="2095"/>
        <w:gridCol w:w="124"/>
        <w:gridCol w:w="124"/>
        <w:gridCol w:w="4300"/>
        <w:gridCol w:w="124"/>
        <w:gridCol w:w="124"/>
        <w:gridCol w:w="2646"/>
        <w:gridCol w:w="124"/>
      </w:tblGrid>
      <w:tr>
        <w:trPr>
          <w:trHeight w:val="455" w:hRule="atLeast"/>
        </w:trPr>
        <w:tc>
          <w:tcPr>
            <w:tcW w:w="124" w:type="dxa"/>
            <w:tcBorders>
              <w:top w:val="single" w:color="000000" w:sz="12" w:space="0"/>
              <w:left w:val="single" w:color="000000" w:sz="12"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0"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94" w:lineRule="exact"/>
              <w:jc w:val="left"/>
              <w:textAlignment w:val="baseline"/>
              <w:rPr>
                <w:rFonts w:hint="default" w:ascii="ＭＳ 明朝" w:hAnsi="ＭＳ 明朝" w:eastAsia="ＭＳ 明朝"/>
                <w:color w:val="000000"/>
                <w:spacing w:val="6"/>
                <w:kern w:val="0"/>
              </w:rPr>
            </w:pPr>
          </w:p>
        </w:tc>
        <w:tc>
          <w:tcPr>
            <w:tcW w:w="2095" w:type="dxa"/>
            <w:tcBorders>
              <w:top w:val="single" w:color="000000" w:sz="12" w:space="0"/>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4" w:lineRule="exact"/>
              <w:jc w:val="center"/>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知識・技能</w:t>
            </w:r>
          </w:p>
        </w:tc>
        <w:tc>
          <w:tcPr>
            <w:tcW w:w="124" w:type="dxa"/>
            <w:tcBorders>
              <w:top w:val="single" w:color="000000" w:sz="12" w:space="0"/>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0"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94" w:lineRule="exact"/>
              <w:jc w:val="left"/>
              <w:textAlignment w:val="baseline"/>
              <w:rPr>
                <w:rFonts w:hint="default" w:ascii="ＭＳ 明朝" w:hAnsi="ＭＳ 明朝" w:eastAsia="ＭＳ 明朝"/>
                <w:color w:val="000000"/>
                <w:spacing w:val="6"/>
                <w:kern w:val="0"/>
              </w:rPr>
            </w:pPr>
          </w:p>
        </w:tc>
        <w:tc>
          <w:tcPr>
            <w:tcW w:w="124" w:type="dxa"/>
            <w:tcBorders>
              <w:top w:val="single" w:color="000000" w:sz="12" w:space="0"/>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0"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94" w:lineRule="exact"/>
              <w:jc w:val="left"/>
              <w:textAlignment w:val="baseline"/>
              <w:rPr>
                <w:rFonts w:hint="default" w:ascii="ＭＳ 明朝" w:hAnsi="ＭＳ 明朝" w:eastAsia="ＭＳ 明朝"/>
                <w:color w:val="000000"/>
                <w:spacing w:val="6"/>
                <w:kern w:val="0"/>
              </w:rPr>
            </w:pPr>
          </w:p>
        </w:tc>
        <w:tc>
          <w:tcPr>
            <w:tcW w:w="4300" w:type="dxa"/>
            <w:tcBorders>
              <w:top w:val="single" w:color="000000" w:sz="12" w:space="0"/>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4" w:lineRule="exact"/>
              <w:jc w:val="center"/>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思考・判断・表現</w:t>
            </w:r>
          </w:p>
        </w:tc>
        <w:tc>
          <w:tcPr>
            <w:tcW w:w="124" w:type="dxa"/>
            <w:tcBorders>
              <w:top w:val="single" w:color="000000" w:sz="12" w:space="0"/>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0"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94" w:lineRule="exact"/>
              <w:jc w:val="left"/>
              <w:textAlignment w:val="baseline"/>
              <w:rPr>
                <w:rFonts w:hint="default" w:ascii="ＭＳ 明朝" w:hAnsi="ＭＳ 明朝" w:eastAsia="ＭＳ 明朝"/>
                <w:color w:val="000000"/>
                <w:spacing w:val="6"/>
                <w:kern w:val="0"/>
              </w:rPr>
            </w:pPr>
          </w:p>
        </w:tc>
        <w:tc>
          <w:tcPr>
            <w:tcW w:w="124" w:type="dxa"/>
            <w:tcBorders>
              <w:top w:val="single" w:color="000000" w:sz="12" w:space="0"/>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0"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94" w:lineRule="exact"/>
              <w:jc w:val="left"/>
              <w:textAlignment w:val="baseline"/>
              <w:rPr>
                <w:rFonts w:hint="default" w:ascii="ＭＳ 明朝" w:hAnsi="ＭＳ 明朝" w:eastAsia="ＭＳ 明朝"/>
                <w:color w:val="000000"/>
                <w:spacing w:val="6"/>
                <w:kern w:val="0"/>
              </w:rPr>
            </w:pPr>
          </w:p>
        </w:tc>
        <w:tc>
          <w:tcPr>
            <w:tcW w:w="2646" w:type="dxa"/>
            <w:tcBorders>
              <w:top w:val="single" w:color="000000" w:sz="12" w:space="0"/>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4" w:lineRule="exact"/>
              <w:jc w:val="center"/>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spacing w:val="-16"/>
                <w:kern w:val="0"/>
              </w:rPr>
              <w:t>主体的に学習に取り組</w:t>
            </w:r>
            <w:r>
              <w:rPr>
                <w:rFonts w:hint="eastAsia" w:ascii="Times New Roman" w:hAnsi="Times New Roman" w:eastAsia="ＭＳ 明朝"/>
                <w:color w:val="000000"/>
                <w:spacing w:val="-10"/>
                <w:kern w:val="0"/>
              </w:rPr>
              <w:t>む</w:t>
            </w:r>
            <w:r>
              <w:rPr>
                <w:rFonts w:hint="eastAsia" w:ascii="Times New Roman" w:hAnsi="Times New Roman" w:eastAsia="ＭＳ 明朝"/>
                <w:color w:val="000000"/>
                <w:spacing w:val="-6"/>
                <w:kern w:val="0"/>
              </w:rPr>
              <w:t>態</w:t>
            </w:r>
            <w:r>
              <w:rPr>
                <w:rFonts w:hint="eastAsia" w:ascii="Times New Roman" w:hAnsi="Times New Roman" w:eastAsia="ＭＳ 明朝"/>
                <w:color w:val="000000"/>
                <w:kern w:val="0"/>
              </w:rPr>
              <w:t>度</w:t>
            </w:r>
          </w:p>
        </w:tc>
        <w:tc>
          <w:tcPr>
            <w:tcW w:w="124" w:type="dxa"/>
            <w:tcBorders>
              <w:top w:val="single" w:color="000000" w:sz="12" w:space="0"/>
              <w:left w:val="nil"/>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40"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94" w:lineRule="exact"/>
              <w:jc w:val="left"/>
              <w:textAlignment w:val="baseline"/>
              <w:rPr>
                <w:rFonts w:hint="default" w:ascii="ＭＳ 明朝" w:hAnsi="ＭＳ 明朝" w:eastAsia="ＭＳ 明朝"/>
                <w:color w:val="000000"/>
                <w:spacing w:val="6"/>
                <w:kern w:val="0"/>
              </w:rPr>
            </w:pPr>
          </w:p>
        </w:tc>
      </w:tr>
      <w:tr>
        <w:trPr>
          <w:trHeight w:val="5063" w:hRule="atLeast"/>
        </w:trPr>
        <w:tc>
          <w:tcPr>
            <w:tcW w:w="124" w:type="dxa"/>
            <w:tcBorders>
              <w:top w:val="single" w:color="000000" w:sz="4" w:space="0"/>
              <w:left w:val="single" w:color="000000" w:sz="12" w:space="0"/>
              <w:bottom w:val="single" w:color="000000" w:sz="12"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eastAsia" w:ascii="ＭＳ 明朝" w:hAnsi="ＭＳ 明朝" w:eastAsia="ＭＳ 明朝"/>
                <w:color w:val="000000"/>
                <w:spacing w:val="6"/>
                <w:kern w:val="0"/>
              </w:rPr>
            </w:pPr>
          </w:p>
        </w:tc>
        <w:tc>
          <w:tcPr>
            <w:tcW w:w="2095" w:type="dxa"/>
            <w:tcBorders>
              <w:top w:val="single" w:color="000000" w:sz="4" w:space="0"/>
              <w:left w:val="nil"/>
              <w:bottom w:val="single" w:color="000000" w:sz="12"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exact"/>
              <w:jc w:val="left"/>
              <w:textAlignment w:val="baseline"/>
              <w:rPr>
                <w:rFonts w:hint="default" w:ascii="ＭＳ 明朝" w:hAnsi="ＭＳ 明朝" w:eastAsia="ＭＳ 明朝"/>
                <w:color w:val="000000"/>
                <w:spacing w:val="6"/>
                <w:kern w:val="0"/>
              </w:rPr>
            </w:pPr>
          </w:p>
          <w:p>
            <w:pPr>
              <w:pStyle w:val="0"/>
              <w:suppressAutoHyphens w:val="1"/>
              <w:kinsoku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①　事典の使い方を</w:t>
            </w:r>
            <w:r>
              <w:rPr>
                <w:rFonts w:hint="eastAsia" w:ascii="Times New Roman" w:hAnsi="Times New Roman" w:eastAsia="ＭＳ 明朝"/>
                <w:color w:val="000000"/>
                <w:spacing w:val="0"/>
                <w:w w:val="87"/>
                <w:kern w:val="0"/>
                <w:fitText w:val="1470" w:id="1"/>
              </w:rPr>
              <w:t>理解し使ってい</w:t>
            </w:r>
            <w:r>
              <w:rPr>
                <w:rFonts w:hint="eastAsia" w:ascii="Times New Roman" w:hAnsi="Times New Roman" w:eastAsia="ＭＳ 明朝"/>
                <w:color w:val="000000"/>
                <w:spacing w:val="6"/>
                <w:w w:val="87"/>
                <w:kern w:val="0"/>
                <w:fitText w:val="1470" w:id="1"/>
              </w:rPr>
              <w:t>る</w:t>
            </w:r>
            <w:r>
              <w:rPr>
                <w:rFonts w:hint="eastAsia" w:ascii="Times New Roman" w:hAnsi="Times New Roman" w:eastAsia="ＭＳ 明朝"/>
                <w:color w:val="000000"/>
                <w:kern w:val="0"/>
              </w:rPr>
              <w:t>。（</w:t>
            </w:r>
            <w:r>
              <w:rPr>
                <w:rFonts w:hint="default" w:ascii="ＭＳ 明朝" w:hAnsi="ＭＳ 明朝" w:eastAsia="ＭＳ 明朝"/>
                <w:color w:val="000000"/>
                <w:kern w:val="0"/>
              </w:rPr>
              <w:t>(</w:t>
            </w:r>
            <w:r>
              <w:rPr>
                <w:rFonts w:hint="default" w:ascii="Times New Roman" w:hAnsi="Times New Roman" w:eastAsia="ＭＳ 明朝"/>
                <w:color w:val="000000"/>
                <w:kern w:val="0"/>
              </w:rPr>
              <w:t>2</w:t>
            </w:r>
            <w:r>
              <w:rPr>
                <w:rFonts w:hint="default" w:ascii="ＭＳ 明朝" w:hAnsi="ＭＳ 明朝" w:eastAsia="ＭＳ 明朝"/>
                <w:color w:val="000000"/>
                <w:kern w:val="0"/>
              </w:rPr>
              <w:t>)</w:t>
            </w:r>
            <w:r>
              <w:rPr>
                <w:rFonts w:hint="eastAsia" w:ascii="Times New Roman" w:hAnsi="Times New Roman" w:eastAsia="ＭＳ 明朝"/>
                <w:color w:val="000000"/>
                <w:kern w:val="0"/>
              </w:rPr>
              <w:t>イ）</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24" w:type="dxa"/>
            <w:tcBorders>
              <w:top w:val="single" w:color="000000" w:sz="4" w:space="0"/>
              <w:left w:val="nil"/>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eastAsia" w:ascii="ＭＳ 明朝" w:hAnsi="ＭＳ 明朝" w:eastAsia="ＭＳ 明朝"/>
                <w:color w:val="000000"/>
                <w:spacing w:val="6"/>
                <w:kern w:val="0"/>
              </w:rPr>
            </w:pPr>
          </w:p>
        </w:tc>
        <w:tc>
          <w:tcPr>
            <w:tcW w:w="124" w:type="dxa"/>
            <w:tcBorders>
              <w:top w:val="single" w:color="000000" w:sz="4" w:space="0"/>
              <w:left w:val="single" w:color="000000" w:sz="4" w:space="0"/>
              <w:bottom w:val="single" w:color="000000" w:sz="12"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eastAsia" w:ascii="ＭＳ 明朝" w:hAnsi="ＭＳ 明朝" w:eastAsia="ＭＳ 明朝"/>
                <w:color w:val="000000"/>
                <w:spacing w:val="6"/>
                <w:kern w:val="0"/>
              </w:rPr>
            </w:pPr>
          </w:p>
        </w:tc>
        <w:tc>
          <w:tcPr>
            <w:tcW w:w="4300" w:type="dxa"/>
            <w:tcBorders>
              <w:top w:val="single" w:color="000000" w:sz="4" w:space="0"/>
              <w:left w:val="nil"/>
              <w:bottom w:val="single" w:color="000000" w:sz="12"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exact"/>
              <w:jc w:val="left"/>
              <w:textAlignment w:val="baseline"/>
              <w:rPr>
                <w:rFonts w:hint="default" w:ascii="ＭＳ 明朝" w:hAnsi="ＭＳ 明朝" w:eastAsia="ＭＳ 明朝"/>
                <w:color w:val="000000"/>
                <w:spacing w:val="6"/>
                <w:kern w:val="0"/>
              </w:rPr>
            </w:pPr>
          </w:p>
          <w:p>
            <w:pPr>
              <w:pStyle w:val="0"/>
              <w:suppressAutoHyphens w:val="1"/>
              <w:kinsoku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①　「書くこと」において，書く内容の中心を明確にし，内容のまとまりで段落をつくったり，段落相互の関係に注意した</w:t>
            </w:r>
            <w:r>
              <w:rPr>
                <w:rFonts w:hint="eastAsia" w:ascii="Times New Roman" w:hAnsi="Times New Roman" w:eastAsia="ＭＳ 明朝"/>
                <w:color w:val="000000"/>
                <w:spacing w:val="0"/>
                <w:w w:val="93"/>
                <w:kern w:val="0"/>
                <w:fitText w:val="3150" w:id="2"/>
              </w:rPr>
              <w:t>りして，文章の構成を考えている</w:t>
            </w:r>
            <w:r>
              <w:rPr>
                <w:rFonts w:hint="eastAsia" w:ascii="Times New Roman" w:hAnsi="Times New Roman" w:eastAsia="ＭＳ 明朝"/>
                <w:color w:val="000000"/>
                <w:spacing w:val="13"/>
                <w:w w:val="93"/>
                <w:kern w:val="0"/>
                <w:fitText w:val="3150" w:id="2"/>
              </w:rPr>
              <w:t>。</w:t>
            </w:r>
            <w:r>
              <w:rPr>
                <w:rFonts w:hint="eastAsia" w:ascii="Times New Roman" w:hAnsi="Times New Roman" w:eastAsia="ＭＳ 明朝"/>
                <w:color w:val="000000"/>
                <w:kern w:val="0"/>
              </w:rPr>
              <w:t>（</w:t>
            </w:r>
            <w:r>
              <w:rPr>
                <w:rFonts w:hint="default" w:ascii="Times New Roman" w:hAnsi="Times New Roman" w:eastAsia="ＭＳ 明朝"/>
                <w:color w:val="000000"/>
                <w:kern w:val="0"/>
              </w:rPr>
              <w:t>B</w:t>
            </w:r>
            <w:r>
              <w:rPr>
                <w:rFonts w:hint="eastAsia" w:ascii="Times New Roman" w:hAnsi="Times New Roman" w:eastAsia="ＭＳ 明朝"/>
                <w:color w:val="000000"/>
                <w:kern w:val="0"/>
              </w:rPr>
              <w:t>イ）</w:t>
            </w:r>
          </w:p>
          <w:p>
            <w:pPr>
              <w:pStyle w:val="0"/>
              <w:suppressAutoHyphens w:val="1"/>
              <w:kinsoku w:val="0"/>
              <w:overflowPunct w:val="0"/>
              <w:autoSpaceDE w:val="0"/>
              <w:autoSpaceDN w:val="0"/>
              <w:adjustRightInd w:val="0"/>
              <w:spacing w:line="324" w:lineRule="exact"/>
              <w:ind w:left="220" w:hanging="220"/>
              <w:jc w:val="distribute"/>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②　「書くこと」において，自分の考えと</w:t>
            </w:r>
          </w:p>
          <w:p>
            <w:pPr>
              <w:pStyle w:val="0"/>
              <w:suppressAutoHyphens w:val="1"/>
              <w:kinsoku w:val="0"/>
              <w:overflowPunct w:val="0"/>
              <w:autoSpaceDE w:val="0"/>
              <w:autoSpaceDN w:val="0"/>
              <w:adjustRightInd w:val="0"/>
              <w:spacing w:line="324" w:lineRule="exact"/>
              <w:ind w:left="220" w:hanging="220"/>
              <w:jc w:val="distribute"/>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それを支える理由や事例との関係を明確にして，書き表し方を工夫している。（</w:t>
            </w:r>
            <w:r>
              <w:rPr>
                <w:rFonts w:hint="default" w:ascii="Times New Roman" w:hAnsi="Times New Roman" w:eastAsia="ＭＳ 明朝"/>
                <w:color w:val="000000"/>
                <w:kern w:val="0"/>
              </w:rPr>
              <w:t>B</w:t>
            </w:r>
            <w:r>
              <w:rPr>
                <w:rFonts w:hint="eastAsia" w:ascii="Times New Roman" w:hAnsi="Times New Roman" w:eastAsia="ＭＳ 明朝"/>
                <w:color w:val="000000"/>
                <w:kern w:val="0"/>
              </w:rPr>
              <w:t>ウ）</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③</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「読むこと」において，段落相互の関係に着目しながら，考えとそれを支える理由や事例との関係などについて，叙述を基に捉えている。（</w:t>
            </w:r>
            <w:r>
              <w:rPr>
                <w:rFonts w:hint="default" w:ascii="Times New Roman" w:hAnsi="Times New Roman" w:eastAsia="ＭＳ 明朝"/>
                <w:color w:val="000000"/>
                <w:kern w:val="0"/>
              </w:rPr>
              <w:t>C</w:t>
            </w:r>
            <w:r>
              <w:rPr>
                <w:rFonts w:hint="eastAsia" w:ascii="Times New Roman" w:hAnsi="Times New Roman" w:eastAsia="ＭＳ 明朝"/>
                <w:color w:val="000000"/>
                <w:kern w:val="0"/>
              </w:rPr>
              <w:t>ア）</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④</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「読むこと」において，目的を意識して，中心となる語や文を見付けて要約している。（</w:t>
            </w:r>
            <w:r>
              <w:rPr>
                <w:rFonts w:hint="default" w:ascii="Times New Roman" w:hAnsi="Times New Roman" w:eastAsia="ＭＳ 明朝"/>
                <w:color w:val="000000"/>
                <w:kern w:val="0"/>
              </w:rPr>
              <w:t>C</w:t>
            </w:r>
            <w:r>
              <w:rPr>
                <w:rFonts w:hint="eastAsia" w:ascii="Times New Roman" w:hAnsi="Times New Roman" w:eastAsia="ＭＳ 明朝"/>
                <w:color w:val="000000"/>
                <w:kern w:val="0"/>
              </w:rPr>
              <w:t>ウ）</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24" w:type="dxa"/>
            <w:tcBorders>
              <w:top w:val="single" w:color="000000" w:sz="4" w:space="0"/>
              <w:left w:val="nil"/>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eastAsia" w:ascii="ＭＳ 明朝" w:hAnsi="ＭＳ 明朝" w:eastAsia="ＭＳ 明朝"/>
                <w:color w:val="000000"/>
                <w:spacing w:val="6"/>
                <w:kern w:val="0"/>
              </w:rPr>
            </w:pPr>
          </w:p>
        </w:tc>
        <w:tc>
          <w:tcPr>
            <w:tcW w:w="124" w:type="dxa"/>
            <w:tcBorders>
              <w:top w:val="single" w:color="000000" w:sz="4" w:space="0"/>
              <w:left w:val="single" w:color="000000" w:sz="4" w:space="0"/>
              <w:bottom w:val="single" w:color="000000" w:sz="12"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eastAsia" w:ascii="ＭＳ 明朝" w:hAnsi="ＭＳ 明朝" w:eastAsia="ＭＳ 明朝"/>
                <w:color w:val="000000"/>
                <w:spacing w:val="6"/>
                <w:kern w:val="0"/>
              </w:rPr>
            </w:pPr>
          </w:p>
        </w:tc>
        <w:tc>
          <w:tcPr>
            <w:tcW w:w="2646" w:type="dxa"/>
            <w:tcBorders>
              <w:top w:val="single" w:color="000000" w:sz="4" w:space="0"/>
              <w:left w:val="nil"/>
              <w:bottom w:val="single" w:color="000000" w:sz="12"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exact"/>
              <w:jc w:val="left"/>
              <w:textAlignment w:val="baseline"/>
              <w:rPr>
                <w:rFonts w:hint="default" w:ascii="ＭＳ 明朝" w:hAnsi="ＭＳ 明朝" w:eastAsia="ＭＳ 明朝"/>
                <w:color w:val="000000"/>
                <w:spacing w:val="6"/>
                <w:kern w:val="0"/>
              </w:rPr>
            </w:pPr>
          </w:p>
          <w:p>
            <w:pPr>
              <w:pStyle w:val="0"/>
              <w:suppressAutoHyphens w:val="1"/>
              <w:kinsoku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①　進んで中心となる語や</w:t>
            </w:r>
            <w:r>
              <w:rPr>
                <w:rFonts w:hint="eastAsia" w:ascii="Times New Roman" w:hAnsi="Times New Roman" w:eastAsia="ＭＳ 明朝"/>
                <w:color w:val="000000"/>
                <w:kern w:val="0"/>
                <w:fitText w:val="2520" w:id="3"/>
              </w:rPr>
              <w:t>文を見付けて要約したり，</w:t>
            </w:r>
            <w:r>
              <w:rPr>
                <w:rFonts w:hint="eastAsia" w:ascii="Times New Roman" w:hAnsi="Times New Roman" w:eastAsia="ＭＳ 明朝"/>
                <w:color w:val="000000"/>
                <w:kern w:val="0"/>
              </w:rPr>
              <w:t>自分の考えとそれを支える理由や事例との関係の書き表し方を工夫したりしようとし，</w:t>
            </w:r>
            <w:r>
              <w:rPr>
                <w:rFonts w:hint="eastAsia" w:ascii="Times New Roman" w:hAnsi="Times New Roman" w:eastAsia="ＭＳ 明朝"/>
                <w:color w:val="000000"/>
                <w:spacing w:val="-6"/>
                <w:kern w:val="0"/>
              </w:rPr>
              <w:t>学習の見通しをもって，調べて分かったことなどをまとめて書こうとしている。</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24" w:type="dxa"/>
            <w:tcBorders>
              <w:top w:val="single" w:color="000000" w:sz="4" w:space="0"/>
              <w:left w:val="nil"/>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eastAsia" w:ascii="ＭＳ 明朝" w:hAnsi="ＭＳ 明朝" w:eastAsia="ＭＳ 明朝"/>
                <w:color w:val="000000"/>
                <w:spacing w:val="6"/>
                <w:kern w:val="0"/>
              </w:rPr>
            </w:pPr>
          </w:p>
        </w:tc>
      </w:tr>
    </w:tbl>
    <w:p>
      <w:pPr>
        <w:pStyle w:val="0"/>
        <w:spacing w:line="306" w:lineRule="exact"/>
        <w:ind w:firstLine="240" w:firstLineChars="100"/>
        <w:rPr>
          <w:rFonts w:hint="default" w:ascii="ＭＳ 明朝" w:hAnsi="ＭＳ 明朝" w:eastAsia="ＭＳ 明朝"/>
          <w:color w:val="000000"/>
          <w:spacing w:val="6"/>
          <w:kern w:val="0"/>
        </w:rPr>
      </w:pPr>
      <w:r>
        <w:rPr>
          <w:rFonts w:hint="default" w:ascii="ＭＳ 明朝" w:hAnsi="ＭＳ 明朝" w:eastAsia="ＭＳ 明朝"/>
          <w:kern w:val="0"/>
          <w:sz w:val="24"/>
        </w:rPr>
        <w:br w:type="page"/>
      </w:r>
      <w:r>
        <w:rPr>
          <w:rFonts w:hint="eastAsia" w:ascii="ＭＳ 明朝" w:hAnsi="ＭＳ 明朝" w:eastAsia="ＭＳ ゴシック"/>
          <w:b w:val="1"/>
          <w:color w:val="000000"/>
          <w:kern w:val="0"/>
          <w:sz w:val="24"/>
        </w:rPr>
        <mc:AlternateContent>
          <mc:Choice Requires="wps">
            <w:drawing>
              <wp:anchor distT="0" distB="0" distL="114300" distR="114300" simplePos="0" relativeHeight="10" behindDoc="0" locked="0" layoutInCell="1" hidden="0" allowOverlap="1">
                <wp:simplePos x="0" y="0"/>
                <wp:positionH relativeFrom="column">
                  <wp:posOffset>50165</wp:posOffset>
                </wp:positionH>
                <wp:positionV relativeFrom="paragraph">
                  <wp:posOffset>-3175</wp:posOffset>
                </wp:positionV>
                <wp:extent cx="353060" cy="200660"/>
                <wp:effectExtent l="635" t="635" r="29845" b="10795"/>
                <wp:wrapNone/>
                <wp:docPr id="1027" name="正方形/長方形 38"/>
                <a:graphic xmlns:a="http://schemas.openxmlformats.org/drawingml/2006/main">
                  <a:graphicData uri="http://schemas.microsoft.com/office/word/2010/wordprocessingShape">
                    <wps:wsp>
                      <wps:cNvPr id="1027" name="正方形/長方形 38"/>
                      <wps:cNvSpPr/>
                      <wps:spPr>
                        <a:xfrm>
                          <a:off x="0" y="0"/>
                          <a:ext cx="353060" cy="2006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8" style="mso-wrap-distance-right:9pt;mso-wrap-distance-bottom:0pt;margin-top:-0.25pt;mso-position-vertical-relative:text;mso-position-horizontal-relative:text;position:absolute;height:15.8pt;mso-wrap-distance-top:0pt;width:27.8pt;mso-wrap-distance-left:9pt;margin-left:3.95pt;z-index:10;" o:spid="_x0000_s1027"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r>
        <w:rPr>
          <w:rFonts w:hint="eastAsia" w:ascii="ＭＳ 明朝" w:hAnsi="ＭＳ 明朝" w:eastAsia="ＭＳ ゴシック"/>
          <w:b w:val="1"/>
          <w:color w:val="000000"/>
          <w:kern w:val="0"/>
          <w:sz w:val="24"/>
        </w:rPr>
        <w:t>Ｇ</w:t>
      </w:r>
      <w:r>
        <w:rPr>
          <w:rFonts w:hint="eastAsia" w:ascii="ＭＳ 明朝" w:hAnsi="ＭＳ 明朝" w:eastAsia="ＭＳ ゴシック"/>
          <w:b w:val="1"/>
          <w:color w:val="000000"/>
          <w:kern w:val="0"/>
          <w:sz w:val="24"/>
        </w:rPr>
        <w:t xml:space="preserve"> </w:t>
      </w:r>
      <w:r>
        <w:rPr>
          <w:rFonts w:hint="default" w:ascii="ＭＳ ゴシック" w:hAnsi="ＭＳ ゴシック" w:eastAsia="ＭＳ 明朝"/>
          <w:b w:val="1"/>
          <w:color w:val="000000"/>
          <w:kern w:val="0"/>
        </w:rPr>
        <w:t xml:space="preserve">  </w:t>
      </w:r>
      <w:r>
        <w:rPr>
          <w:rFonts w:hint="eastAsia" w:ascii="ＭＳ ゴシック" w:hAnsi="ＭＳ ゴシック" w:eastAsia="ＭＳ 明朝"/>
          <w:b w:val="1"/>
          <w:color w:val="000000"/>
          <w:kern w:val="0"/>
        </w:rPr>
        <w:t>　</w:t>
      </w:r>
      <w:r>
        <w:rPr>
          <w:rFonts w:hint="eastAsia" w:ascii="ＭＳ 明朝" w:hAnsi="ＭＳ 明朝" w:eastAsia="ＭＳ ゴシック"/>
          <w:b w:val="1"/>
          <w:color w:val="000000"/>
          <w:kern w:val="0"/>
          <w:sz w:val="24"/>
        </w:rPr>
        <w:t>単元の目標</w:t>
      </w:r>
      <w:r>
        <w:rPr>
          <w:rFonts w:hint="default" w:ascii="Times New Roman" w:hAnsi="Times New Roman" w:eastAsia="ＭＳ 明朝"/>
          <w:color w:val="000000"/>
          <w:kern w:val="0"/>
        </w:rPr>
        <w:t xml:space="preserve"> </w:t>
      </w:r>
    </w:p>
    <w:p>
      <w:pPr>
        <w:pStyle w:val="0"/>
        <w:overflowPunct w:val="0"/>
        <w:spacing w:line="306"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（１）子供の活動目標</w:t>
      </w:r>
    </w:p>
    <w:p>
      <w:pPr>
        <w:pStyle w:val="0"/>
        <w:overflowPunct w:val="0"/>
        <w:spacing w:line="306" w:lineRule="exact"/>
        <w:ind w:left="660" w:hanging="66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子供にとって，取り組む目的や内容（テーマ）が分かる，単元の見通しをもつ等ができる表現にする。</w:t>
      </w:r>
    </w:p>
    <w:p>
      <w:pPr>
        <w:pStyle w:val="0"/>
        <w:overflowPunct w:val="0"/>
        <w:spacing w:line="306"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（２）指導目標</w:t>
      </w:r>
      <w:r>
        <w:rPr>
          <w:rFonts w:hint="default" w:ascii="Times New Roman" w:hAnsi="Times New Roman" w:eastAsia="ＭＳ 明朝"/>
          <w:color w:val="000000"/>
          <w:kern w:val="0"/>
        </w:rPr>
        <w:t xml:space="preserve">   </w:t>
      </w:r>
    </w:p>
    <w:tbl>
      <w:tblPr>
        <w:tblStyle w:val="11"/>
        <w:tblW w:w="0" w:type="auto"/>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9260"/>
      </w:tblGrid>
      <w:tr>
        <w:trPr/>
        <w:tc>
          <w:tcPr>
            <w:tcW w:w="9260" w:type="dxa"/>
            <w:tcBorders>
              <w:top w:val="dashed" w:color="000000" w:sz="12" w:space="0"/>
              <w:left w:val="dashed" w:color="000000" w:sz="12" w:space="0"/>
              <w:bottom w:val="dashed" w:color="000000" w:sz="12" w:space="0"/>
              <w:right w:val="dashed"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6" w:lineRule="exact"/>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「知識及び技能」，「思考力，判断力，表現力等」，「学びに向かう力，人間性等」の３つ柱で設定する。</w:t>
            </w:r>
          </w:p>
        </w:tc>
      </w:tr>
    </w:tbl>
    <w:p>
      <w:pPr>
        <w:pStyle w:val="0"/>
        <w:overflowPunct w:val="0"/>
        <w:spacing w:line="306" w:lineRule="exact"/>
        <w:ind w:left="220"/>
        <w:textAlignment w:val="baseline"/>
        <w:rPr>
          <w:rFonts w:hint="default" w:ascii="ＭＳ 明朝" w:hAnsi="ＭＳ 明朝" w:eastAsia="ＭＳ 明朝"/>
          <w:color w:val="000000"/>
          <w:spacing w:val="6"/>
          <w:kern w:val="0"/>
        </w:rPr>
      </w:pPr>
      <w:r>
        <w:rPr>
          <w:rFonts w:hint="eastAsia" w:ascii="ＭＳ 明朝" w:hAnsi="ＭＳ 明朝" w:eastAsia="ＭＳ ゴシック"/>
          <w:color w:val="000000"/>
          <w:kern w:val="0"/>
        </w:rPr>
        <w:t>「知識及び技能」</w:t>
      </w:r>
    </w:p>
    <w:p>
      <w:pPr>
        <w:pStyle w:val="0"/>
        <w:overflowPunct w:val="0"/>
        <w:spacing w:line="306" w:lineRule="exact"/>
        <w:ind w:left="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「知識及び技能」各指導事項の一文全部或いはその一部を使って作成してもよい。</w:t>
      </w:r>
    </w:p>
    <w:p>
      <w:pPr>
        <w:pStyle w:val="0"/>
        <w:overflowPunct w:val="0"/>
        <w:spacing w:line="306" w:lineRule="exact"/>
        <w:ind w:left="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文末は「～できるようにする」とする。</w:t>
      </w:r>
    </w:p>
    <w:p>
      <w:pPr>
        <w:pStyle w:val="0"/>
        <w:overflowPunct w:val="0"/>
        <w:spacing w:line="306" w:lineRule="exact"/>
        <w:ind w:left="660" w:hanging="44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（１）のような子供の活動目標を記述せず，「単元の学習目標」として記述する場合は，子供サイドの「～できる」でもよい。</w:t>
      </w:r>
    </w:p>
    <w:p>
      <w:pPr>
        <w:pStyle w:val="0"/>
        <w:overflowPunct w:val="0"/>
        <w:spacing w:line="306" w:lineRule="exact"/>
        <w:ind w:left="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各文末に，該当する指導事項が分かるようにする。</w:t>
      </w:r>
    </w:p>
    <w:p>
      <w:pPr>
        <w:pStyle w:val="0"/>
        <w:overflowPunct w:val="0"/>
        <w:spacing w:line="306" w:lineRule="exact"/>
        <w:ind w:left="220"/>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例　「知識及び技能」</w:t>
      </w:r>
      <w:r>
        <w:rPr>
          <w:rFonts w:hint="default" w:ascii="ＭＳ 明朝" w:hAnsi="ＭＳ 明朝" w:eastAsia="ＭＳ 明朝"/>
          <w:color w:val="000000"/>
          <w:kern w:val="0"/>
        </w:rPr>
        <w:t>(</w:t>
      </w:r>
      <w:r>
        <w:rPr>
          <w:rFonts w:hint="default" w:ascii="Times New Roman" w:hAnsi="Times New Roman" w:eastAsia="ＭＳ 明朝"/>
          <w:color w:val="000000"/>
          <w:kern w:val="0"/>
        </w:rPr>
        <w:t>1</w:t>
      </w:r>
      <w:r>
        <w:rPr>
          <w:rFonts w:hint="default" w:ascii="ＭＳ 明朝" w:hAnsi="ＭＳ 明朝" w:eastAsia="ＭＳ 明朝"/>
          <w:color w:val="000000"/>
          <w:kern w:val="0"/>
        </w:rPr>
        <w:t>)</w:t>
      </w:r>
      <w:r>
        <w:rPr>
          <w:rFonts w:hint="eastAsia" w:ascii="Times New Roman" w:hAnsi="Times New Roman" w:eastAsia="ＭＳ 明朝"/>
          <w:color w:val="000000"/>
          <w:kern w:val="0"/>
        </w:rPr>
        <w:t>カ</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「知識及び技能－</w:t>
      </w:r>
      <w:r>
        <w:rPr>
          <w:rFonts w:hint="default" w:ascii="ＭＳ 明朝" w:hAnsi="ＭＳ 明朝" w:eastAsia="ＭＳ 明朝"/>
          <w:color w:val="000000"/>
          <w:kern w:val="0"/>
        </w:rPr>
        <w:t>(</w:t>
      </w:r>
      <w:r>
        <w:rPr>
          <w:rFonts w:hint="default" w:ascii="Times New Roman" w:hAnsi="Times New Roman" w:eastAsia="ＭＳ 明朝"/>
          <w:color w:val="000000"/>
          <w:kern w:val="0"/>
        </w:rPr>
        <w:t>1</w:t>
      </w:r>
      <w:r>
        <w:rPr>
          <w:rFonts w:hint="default" w:ascii="ＭＳ 明朝" w:hAnsi="ＭＳ 明朝" w:eastAsia="ＭＳ 明朝"/>
          <w:color w:val="000000"/>
          <w:kern w:val="0"/>
        </w:rPr>
        <w:t>)</w:t>
      </w:r>
      <w:r>
        <w:rPr>
          <w:rFonts w:hint="eastAsia" w:ascii="Times New Roman" w:hAnsi="Times New Roman" w:eastAsia="ＭＳ 明朝"/>
          <w:color w:val="000000"/>
          <w:kern w:val="0"/>
        </w:rPr>
        <w:t>言葉の特徴や使い方に関する事項－カ</w:t>
      </w:r>
    </w:p>
    <w:p>
      <w:pPr>
        <w:pStyle w:val="0"/>
        <w:overflowPunct w:val="0"/>
        <w:spacing w:line="306" w:lineRule="exact"/>
        <w:ind w:left="440" w:hanging="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毎単元ごとに「</w:t>
      </w:r>
      <w:r>
        <w:rPr>
          <w:rFonts w:hint="default" w:ascii="ＭＳ 明朝" w:hAnsi="ＭＳ 明朝" w:eastAsia="ＭＳ 明朝"/>
          <w:color w:val="000000"/>
          <w:kern w:val="0"/>
        </w:rPr>
        <w:t>(</w:t>
      </w:r>
      <w:r>
        <w:rPr>
          <w:rFonts w:hint="default" w:ascii="Times New Roman" w:hAnsi="Times New Roman" w:eastAsia="ＭＳ 明朝"/>
          <w:color w:val="000000"/>
          <w:kern w:val="0"/>
        </w:rPr>
        <w:t>1</w:t>
      </w:r>
      <w:r>
        <w:rPr>
          <w:rFonts w:hint="default" w:ascii="ＭＳ 明朝" w:hAnsi="ＭＳ 明朝" w:eastAsia="ＭＳ 明朝"/>
          <w:color w:val="000000"/>
          <w:kern w:val="0"/>
        </w:rPr>
        <w:t>)</w:t>
      </w:r>
      <w:r>
        <w:rPr>
          <w:rFonts w:hint="eastAsia" w:ascii="Times New Roman" w:hAnsi="Times New Roman" w:eastAsia="ＭＳ 明朝"/>
          <w:color w:val="000000"/>
          <w:kern w:val="0"/>
        </w:rPr>
        <w:t>言葉の特徴や使い方に関する事項」，「</w:t>
      </w:r>
      <w:r>
        <w:rPr>
          <w:rFonts w:hint="default" w:ascii="ＭＳ 明朝" w:hAnsi="ＭＳ 明朝" w:eastAsia="ＭＳ 明朝"/>
          <w:color w:val="000000"/>
          <w:kern w:val="0"/>
        </w:rPr>
        <w:t>(</w:t>
      </w:r>
      <w:r>
        <w:rPr>
          <w:rFonts w:hint="default" w:ascii="Times New Roman" w:hAnsi="Times New Roman" w:eastAsia="ＭＳ 明朝"/>
          <w:color w:val="000000"/>
          <w:kern w:val="0"/>
        </w:rPr>
        <w:t>2</w:t>
      </w:r>
      <w:r>
        <w:rPr>
          <w:rFonts w:hint="default" w:ascii="ＭＳ 明朝" w:hAnsi="ＭＳ 明朝" w:eastAsia="ＭＳ 明朝"/>
          <w:color w:val="000000"/>
          <w:kern w:val="0"/>
        </w:rPr>
        <w:t>)</w:t>
      </w:r>
      <w:r>
        <w:rPr>
          <w:rFonts w:hint="eastAsia" w:ascii="Times New Roman" w:hAnsi="Times New Roman" w:eastAsia="ＭＳ 明朝"/>
          <w:color w:val="000000"/>
          <w:kern w:val="0"/>
        </w:rPr>
        <w:t>情報の扱い方に関する事項」，「</w:t>
      </w:r>
      <w:r>
        <w:rPr>
          <w:rFonts w:hint="default" w:ascii="ＭＳ 明朝" w:hAnsi="ＭＳ 明朝" w:eastAsia="ＭＳ 明朝"/>
          <w:color w:val="000000"/>
          <w:kern w:val="0"/>
        </w:rPr>
        <w:t>(</w:t>
      </w:r>
      <w:r>
        <w:rPr>
          <w:rFonts w:hint="default" w:ascii="Times New Roman" w:hAnsi="Times New Roman" w:eastAsia="ＭＳ 明朝"/>
          <w:color w:val="000000"/>
          <w:kern w:val="0"/>
        </w:rPr>
        <w:t>3</w:t>
      </w:r>
      <w:r>
        <w:rPr>
          <w:rFonts w:hint="default" w:ascii="ＭＳ 明朝" w:hAnsi="ＭＳ 明朝" w:eastAsia="ＭＳ 明朝"/>
          <w:color w:val="000000"/>
          <w:kern w:val="0"/>
        </w:rPr>
        <w:t>)</w:t>
      </w:r>
      <w:r>
        <w:rPr>
          <w:rFonts w:hint="eastAsia" w:ascii="Times New Roman" w:hAnsi="Times New Roman" w:eastAsia="ＭＳ 明朝"/>
          <w:color w:val="000000"/>
          <w:kern w:val="0"/>
        </w:rPr>
        <w:t>我が国の伝統的に関する事項」の３事項を揃える必要はない。</w:t>
      </w:r>
    </w:p>
    <w:p>
      <w:pPr>
        <w:pStyle w:val="0"/>
        <w:overflowPunct w:val="0"/>
        <w:spacing w:line="306" w:lineRule="exact"/>
        <w:ind w:left="220"/>
        <w:textAlignment w:val="baseline"/>
        <w:rPr>
          <w:rFonts w:hint="default" w:ascii="ＭＳ 明朝" w:hAnsi="ＭＳ 明朝" w:eastAsia="ＭＳ 明朝"/>
          <w:color w:val="000000"/>
          <w:spacing w:val="6"/>
          <w:kern w:val="0"/>
        </w:rPr>
      </w:pPr>
    </w:p>
    <w:p>
      <w:pPr>
        <w:pStyle w:val="0"/>
        <w:overflowPunct w:val="0"/>
        <w:spacing w:line="306" w:lineRule="exact"/>
        <w:ind w:left="220"/>
        <w:textAlignment w:val="baseline"/>
        <w:rPr>
          <w:rFonts w:hint="default" w:ascii="ＭＳ 明朝" w:hAnsi="ＭＳ 明朝" w:eastAsia="ＭＳ 明朝"/>
          <w:color w:val="000000"/>
          <w:spacing w:val="6"/>
          <w:kern w:val="0"/>
        </w:rPr>
      </w:pPr>
      <w:r>
        <w:rPr>
          <w:rFonts w:hint="eastAsia" w:ascii="ＭＳ 明朝" w:hAnsi="ＭＳ 明朝" w:eastAsia="ＭＳ ゴシック"/>
          <w:color w:val="000000"/>
          <w:kern w:val="0"/>
        </w:rPr>
        <w:t>「思考力，判断力，表現力等」</w:t>
      </w:r>
    </w:p>
    <w:p>
      <w:pPr>
        <w:pStyle w:val="0"/>
        <w:overflowPunct w:val="0"/>
        <w:spacing w:line="306" w:lineRule="exact"/>
        <w:ind w:left="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「思考力，判断力，表現力等」各指導事項の一文全部或いはその一部を使って作成してもよい。</w:t>
      </w:r>
    </w:p>
    <w:p>
      <w:pPr>
        <w:pStyle w:val="0"/>
        <w:overflowPunct w:val="0"/>
        <w:spacing w:line="306" w:lineRule="exact"/>
        <w:ind w:left="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文末は「～できるようにする」とする。</w:t>
      </w:r>
    </w:p>
    <w:p>
      <w:pPr>
        <w:pStyle w:val="0"/>
        <w:overflowPunct w:val="0"/>
        <w:spacing w:line="306" w:lineRule="exact"/>
        <w:ind w:left="660" w:hanging="44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w:t>
      </w:r>
      <w:r>
        <w:rPr>
          <w:rFonts w:hint="eastAsia" w:ascii="ＭＳ 明朝" w:hAnsi="ＭＳ 明朝" w:eastAsia="ＭＳ ゴシック"/>
          <w:color w:val="000000"/>
          <w:kern w:val="0"/>
        </w:rPr>
        <w:t>「知識及び技能」</w:t>
      </w:r>
      <w:r>
        <w:rPr>
          <w:rFonts w:hint="eastAsia" w:ascii="Times New Roman" w:hAnsi="Times New Roman" w:eastAsia="ＭＳ 明朝"/>
          <w:color w:val="000000"/>
          <w:kern w:val="0"/>
        </w:rPr>
        <w:t>と同様に「～できる」としてもよい。</w:t>
      </w:r>
    </w:p>
    <w:p>
      <w:pPr>
        <w:pStyle w:val="0"/>
        <w:overflowPunct w:val="0"/>
        <w:spacing w:line="306" w:lineRule="exact"/>
        <w:ind w:left="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領域を精選し，１～２領域とする。</w:t>
      </w:r>
    </w:p>
    <w:p>
      <w:pPr>
        <w:pStyle w:val="0"/>
        <w:overflowPunct w:val="0"/>
        <w:spacing w:line="306" w:lineRule="exact"/>
        <w:ind w:left="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文頭に領域名を書く。</w:t>
      </w:r>
    </w:p>
    <w:p>
      <w:pPr>
        <w:pStyle w:val="0"/>
        <w:overflowPunct w:val="0"/>
        <w:spacing w:line="306" w:lineRule="exact"/>
        <w:ind w:left="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「話すこと・聞くこと」において…／「書くこと」において…／「読むこと」において…</w:t>
      </w:r>
    </w:p>
    <w:p>
      <w:pPr>
        <w:pStyle w:val="0"/>
        <w:overflowPunct w:val="0"/>
        <w:spacing w:line="306" w:lineRule="exact"/>
        <w:ind w:left="220"/>
        <w:textAlignment w:val="baseline"/>
        <w:rPr>
          <w:rFonts w:hint="default" w:ascii="ＭＳ 明朝" w:hAnsi="ＭＳ 明朝" w:eastAsia="ＭＳ 明朝"/>
          <w:color w:val="000000"/>
          <w:spacing w:val="6"/>
          <w:kern w:val="0"/>
        </w:rPr>
      </w:pPr>
    </w:p>
    <w:p>
      <w:pPr>
        <w:pStyle w:val="0"/>
        <w:overflowPunct w:val="0"/>
        <w:spacing w:line="306" w:lineRule="exact"/>
        <w:ind w:left="220"/>
        <w:textAlignment w:val="baseline"/>
        <w:rPr>
          <w:rFonts w:hint="default" w:ascii="ＭＳ 明朝" w:hAnsi="ＭＳ 明朝" w:eastAsia="ＭＳ 明朝"/>
          <w:color w:val="000000"/>
          <w:spacing w:val="6"/>
          <w:kern w:val="0"/>
        </w:rPr>
      </w:pPr>
      <w:r>
        <w:rPr>
          <w:rFonts w:hint="eastAsia" w:ascii="ＭＳ 明朝" w:hAnsi="ＭＳ 明朝" w:eastAsia="ＭＳ ゴシック"/>
          <w:color w:val="000000"/>
          <w:kern w:val="0"/>
        </w:rPr>
        <w:t>「学びに向かう力，人間性等」</w:t>
      </w:r>
      <w:r>
        <w:rPr>
          <w:rFonts w:hint="default" w:ascii="Times New Roman" w:hAnsi="Times New Roman" w:eastAsia="ＭＳ 明朝"/>
          <w:color w:val="000000"/>
          <w:kern w:val="0"/>
        </w:rPr>
        <w:t xml:space="preserve">  </w:t>
      </w:r>
    </w:p>
    <w:p>
      <w:pPr>
        <w:pStyle w:val="0"/>
        <w:overflowPunct w:val="0"/>
        <w:spacing w:line="306" w:lineRule="exact"/>
        <w:ind w:left="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小学校学習指導要領解説国語編</w:t>
      </w:r>
      <w:r>
        <w:rPr>
          <w:rFonts w:hint="default" w:ascii="Times New Roman" w:hAnsi="Times New Roman" w:eastAsia="ＭＳ 明朝"/>
          <w:color w:val="000000"/>
          <w:kern w:val="0"/>
        </w:rPr>
        <w:t>P.14</w:t>
      </w:r>
      <w:r>
        <w:rPr>
          <w:rFonts w:hint="eastAsia" w:ascii="Times New Roman" w:hAnsi="Times New Roman" w:eastAsia="ＭＳ 明朝"/>
          <w:color w:val="000000"/>
          <w:kern w:val="0"/>
        </w:rPr>
        <w:t>の「２　学年の目標」の記述を用いて作成する。</w:t>
      </w:r>
    </w:p>
    <w:p>
      <w:pPr>
        <w:pStyle w:val="0"/>
        <w:overflowPunct w:val="0"/>
        <w:spacing w:line="306" w:lineRule="exact"/>
        <w:ind w:left="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文末を「～（しようと）する態度を育てる」，「～しようとする意欲を高める」等とする。</w:t>
      </w:r>
    </w:p>
    <w:p>
      <w:pPr>
        <w:pStyle w:val="0"/>
        <w:overflowPunct w:val="0"/>
        <w:spacing w:line="306" w:lineRule="exact"/>
        <w:textAlignment w:val="baseline"/>
        <w:rPr>
          <w:rFonts w:hint="default" w:ascii="ＭＳ 明朝" w:hAnsi="ＭＳ 明朝" w:eastAsia="ＭＳ 明朝"/>
          <w:color w:val="000000"/>
          <w:spacing w:val="6"/>
          <w:kern w:val="0"/>
        </w:rPr>
      </w:pPr>
    </w:p>
    <w:p>
      <w:pPr>
        <w:pStyle w:val="0"/>
        <w:overflowPunct w:val="0"/>
        <w:spacing w:line="306" w:lineRule="exact"/>
        <w:textAlignment w:val="baseline"/>
        <w:rPr>
          <w:rFonts w:hint="default" w:ascii="ＭＳ 明朝" w:hAnsi="ＭＳ 明朝" w:eastAsia="ＭＳ 明朝"/>
          <w:color w:val="000000"/>
          <w:spacing w:val="6"/>
          <w:kern w:val="0"/>
        </w:rPr>
      </w:pPr>
    </w:p>
    <w:p>
      <w:pPr>
        <w:pStyle w:val="0"/>
        <w:overflowPunct w:val="0"/>
        <w:spacing w:line="306" w:lineRule="exact"/>
        <w:textAlignment w:val="baseline"/>
        <w:rPr>
          <w:rFonts w:hint="default" w:ascii="ＭＳ 明朝" w:hAnsi="ＭＳ 明朝" w:eastAsia="ＭＳ 明朝"/>
          <w:color w:val="000000"/>
          <w:spacing w:val="6"/>
          <w:kern w:val="0"/>
        </w:rPr>
      </w:pPr>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kern w:val="0"/>
          <w:sz w:val="24"/>
          <w:bdr w:val="single" w:color="000000" w:sz="4" w:space="0"/>
        </w:rPr>
        <w:t>Ｈ</w:t>
      </w:r>
      <w:r>
        <w:rPr>
          <w:rFonts w:hint="default" w:ascii="ＭＳ ゴシック" w:hAnsi="ＭＳ ゴシック" w:eastAsia="ＭＳ 明朝"/>
          <w:b w:val="1"/>
          <w:color w:val="000000"/>
          <w:kern w:val="0"/>
          <w:sz w:val="24"/>
          <w:bdr w:val="single" w:color="000000" w:sz="4" w:space="0"/>
        </w:rPr>
        <w:t xml:space="preserve"> </w:t>
      </w:r>
      <w:r>
        <w:rPr>
          <w:rFonts w:hint="eastAsia" w:ascii="Times New Roman" w:hAnsi="Times New Roman" w:eastAsia="ＭＳ 明朝"/>
          <w:b w:val="1"/>
          <w:color w:val="000000"/>
          <w:kern w:val="0"/>
          <w:sz w:val="24"/>
        </w:rPr>
        <w:t>　</w:t>
      </w:r>
      <w:r>
        <w:rPr>
          <w:rFonts w:hint="eastAsia" w:ascii="ＭＳ 明朝" w:hAnsi="ＭＳ 明朝" w:eastAsia="ＭＳ ゴシック"/>
          <w:b w:val="1"/>
          <w:color w:val="000000"/>
          <w:kern w:val="0"/>
          <w:sz w:val="24"/>
        </w:rPr>
        <w:t>単元の評価規準</w:t>
      </w:r>
    </w:p>
    <w:p>
      <w:pPr>
        <w:pStyle w:val="0"/>
        <w:overflowPunct w:val="0"/>
        <w:spacing w:line="306" w:lineRule="exact"/>
        <w:textAlignment w:val="baseline"/>
        <w:rPr>
          <w:rFonts w:hint="default" w:ascii="ＭＳ 明朝" w:hAnsi="ＭＳ 明朝" w:eastAsia="ＭＳ 明朝"/>
          <w:color w:val="000000"/>
          <w:spacing w:val="6"/>
          <w:kern w:val="0"/>
        </w:rPr>
      </w:pPr>
      <w:r>
        <w:rPr>
          <w:rFonts w:hint="eastAsia" w:ascii="ＭＳ 明朝" w:hAnsi="ＭＳ 明朝" w:eastAsia="ＭＳ ゴシック"/>
          <w:color w:val="000000"/>
          <w:kern w:val="0"/>
        </w:rPr>
        <w:t>〔知識・技能〕の観点</w:t>
      </w:r>
    </w:p>
    <w:p>
      <w:pPr>
        <w:pStyle w:val="0"/>
        <w:overflowPunct w:val="0"/>
        <w:spacing w:line="306" w:lineRule="exact"/>
        <w:ind w:left="220" w:hanging="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「単元の目標」の「知識及び技能」に関する記述を用い，文末は「～している」とする。</w:t>
      </w:r>
    </w:p>
    <w:p>
      <w:pPr>
        <w:pStyle w:val="0"/>
        <w:overflowPunct w:val="0"/>
        <w:spacing w:line="306" w:lineRule="exact"/>
        <w:textAlignment w:val="baseline"/>
        <w:rPr>
          <w:rFonts w:hint="default" w:ascii="ＭＳ 明朝" w:hAnsi="ＭＳ 明朝" w:eastAsia="ＭＳ 明朝"/>
          <w:color w:val="000000"/>
          <w:spacing w:val="6"/>
          <w:kern w:val="0"/>
        </w:rPr>
      </w:pPr>
    </w:p>
    <w:p>
      <w:pPr>
        <w:pStyle w:val="0"/>
        <w:overflowPunct w:val="0"/>
        <w:spacing w:line="306" w:lineRule="exact"/>
        <w:textAlignment w:val="baseline"/>
        <w:rPr>
          <w:rFonts w:hint="default" w:ascii="ＭＳ 明朝" w:hAnsi="ＭＳ 明朝" w:eastAsia="ＭＳ 明朝"/>
          <w:color w:val="000000"/>
          <w:spacing w:val="6"/>
          <w:kern w:val="0"/>
        </w:rPr>
      </w:pPr>
      <w:r>
        <w:rPr>
          <w:rFonts w:hint="eastAsia" w:ascii="ＭＳ 明朝" w:hAnsi="ＭＳ 明朝" w:eastAsia="ＭＳ ゴシック"/>
          <w:color w:val="000000"/>
          <w:kern w:val="0"/>
        </w:rPr>
        <w:t>〔思考・判断・表現〕の観点</w:t>
      </w:r>
    </w:p>
    <w:p>
      <w:pPr>
        <w:pStyle w:val="0"/>
        <w:overflowPunct w:val="0"/>
        <w:spacing w:line="306" w:lineRule="exact"/>
        <w:ind w:left="440" w:hanging="44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「単元の目標」の「思考力，判断力，表現力等」に関する記述を用い，文末は「～している」とする。</w:t>
      </w:r>
    </w:p>
    <w:p>
      <w:pPr>
        <w:pStyle w:val="0"/>
        <w:overflowPunct w:val="0"/>
        <w:spacing w:line="306" w:lineRule="exact"/>
        <w:textAlignment w:val="baseline"/>
        <w:rPr>
          <w:rFonts w:hint="default" w:ascii="ＭＳ 明朝" w:hAnsi="ＭＳ 明朝" w:eastAsia="ＭＳ 明朝"/>
          <w:color w:val="000000"/>
          <w:spacing w:val="6"/>
          <w:kern w:val="0"/>
        </w:rPr>
      </w:pPr>
    </w:p>
    <w:p>
      <w:pPr>
        <w:pStyle w:val="0"/>
        <w:overflowPunct w:val="0"/>
        <w:spacing w:line="306" w:lineRule="exact"/>
        <w:jc w:val="left"/>
        <w:textAlignment w:val="baseline"/>
        <w:rPr>
          <w:rFonts w:hint="default" w:ascii="ＭＳ 明朝" w:hAnsi="ＭＳ 明朝" w:eastAsia="ＭＳ 明朝"/>
          <w:color w:val="000000"/>
          <w:spacing w:val="6"/>
          <w:kern w:val="0"/>
        </w:rPr>
      </w:pPr>
      <w:r>
        <w:rPr>
          <w:rFonts w:hint="eastAsia" w:ascii="ＭＳ 明朝" w:hAnsi="ＭＳ 明朝" w:eastAsia="ＭＳ ゴシック"/>
          <w:color w:val="000000"/>
          <w:kern w:val="0"/>
        </w:rPr>
        <w:t>〔主体的に学習に取り組む態度〕の観点</w:t>
      </w:r>
      <w:r>
        <w:rPr>
          <w:rFonts w:hint="default" w:ascii="Times New Roman" w:hAnsi="Times New Roman" w:eastAsia="ＭＳ 明朝"/>
          <w:color w:val="000000"/>
          <w:kern w:val="0"/>
        </w:rPr>
        <w:t xml:space="preserve">  </w:t>
      </w:r>
    </w:p>
    <w:p>
      <w:pPr>
        <w:pStyle w:val="0"/>
        <w:overflowPunct w:val="0"/>
        <w:spacing w:line="306"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以下の①～④の要素を①⇒②⇒③⇒④の順に一文にする。</w:t>
      </w:r>
    </w:p>
    <w:p>
      <w:pPr>
        <w:pStyle w:val="0"/>
        <w:overflowPunct w:val="0"/>
        <w:spacing w:line="306" w:lineRule="exact"/>
        <w:ind w:left="440" w:hanging="44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①　粘り強さの側面〈積極的に，進んで，粘り強く　等〉</w:t>
      </w:r>
    </w:p>
    <w:p>
      <w:pPr>
        <w:pStyle w:val="0"/>
        <w:overflowPunct w:val="0"/>
        <w:spacing w:line="306" w:lineRule="exact"/>
        <w:ind w:left="440" w:hanging="44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②　他の２観点において重点とする内容（特に，粘り強さを発揮してほしい内容）</w:t>
      </w:r>
    </w:p>
    <w:p>
      <w:pPr>
        <w:pStyle w:val="0"/>
        <w:overflowPunct w:val="0"/>
        <w:spacing w:line="306" w:lineRule="exact"/>
        <w:ind w:left="660" w:hanging="66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③　自らの学習を調整する側面〈例：学習の見通しをもって，学習課題に沿って，今までの学習を生かして等〉</w:t>
      </w:r>
    </w:p>
    <w:p>
      <w:pPr>
        <w:pStyle w:val="0"/>
        <w:overflowPunct w:val="0"/>
        <w:spacing w:line="306" w:lineRule="exact"/>
        <w:ind w:left="440" w:hanging="44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④　単元の主となり，自らの学習の調整が必要となる具体的な言語活動</w:t>
      </w:r>
    </w:p>
    <w:p>
      <w:pPr>
        <w:pStyle w:val="0"/>
        <w:spacing w:line="324" w:lineRule="exact"/>
        <w:rPr>
          <w:rFonts w:hint="default"/>
        </w:rPr>
      </w:pPr>
      <w:r>
        <w:rPr>
          <w:rFonts w:hint="eastAsia" w:ascii="Times New Roman" w:hAnsi="Times New Roman" w:eastAsia="ＭＳ 明朝"/>
          <w:color w:val="000000"/>
          <w:kern w:val="0"/>
        </w:rPr>
        <w:t>　※　文末は「～しようとしている」とする。</w:t>
      </w:r>
      <w:r>
        <w:rPr>
          <w:rFonts w:hint="default" w:ascii="ＭＳ 明朝" w:hAnsi="ＭＳ 明朝" w:eastAsia="ＭＳ 明朝"/>
          <w:kern w:val="0"/>
          <w:sz w:val="24"/>
        </w:rPr>
        <w:br w:type="page"/>
      </w:r>
    </w:p>
    <w:p>
      <w:pPr>
        <w:pStyle w:val="0"/>
        <w:overflowPunct w:val="0"/>
        <w:spacing w:line="324" w:lineRule="exact"/>
        <w:textAlignment w:val="baseline"/>
        <w:rPr>
          <w:rFonts w:hint="default" w:ascii="ＭＳ 明朝" w:hAnsi="ＭＳ 明朝" w:eastAsia="ＭＳ 明朝"/>
          <w:color w:val="000000"/>
          <w:spacing w:val="6"/>
          <w:kern w:val="0"/>
        </w:rPr>
      </w:pPr>
      <w:r>
        <w:rPr>
          <w:rFonts w:hint="eastAsia" w:ascii="ＭＳ 明朝" w:hAnsi="ＭＳ 明朝" w:eastAsia="HGPｺﾞｼｯｸE"/>
          <w:color w:val="000000"/>
          <w:kern w:val="0"/>
          <w:sz w:val="24"/>
        </w:rPr>
        <w:t>５</w:t>
      </w:r>
      <w:r>
        <w:rPr>
          <w:rFonts w:hint="eastAsia" w:ascii="ＭＳ 明朝" w:hAnsi="ＭＳ 明朝" w:eastAsia="HGPｺﾞｼｯｸE"/>
          <w:color w:val="000000"/>
          <w:w w:val="151"/>
          <w:kern w:val="0"/>
          <w:sz w:val="24"/>
        </w:rPr>
        <w:t>　</w:t>
      </w:r>
      <w:r>
        <w:rPr>
          <w:rFonts w:hint="eastAsia" w:ascii="ＭＳ 明朝" w:hAnsi="ＭＳ 明朝" w:eastAsia="HGPｺﾞｼｯｸE"/>
          <w:color w:val="000000"/>
          <w:kern w:val="0"/>
          <w:sz w:val="24"/>
        </w:rPr>
        <w:t>指導計画</w:t>
      </w:r>
    </w:p>
    <w:p>
      <w:pPr>
        <w:pStyle w:val="0"/>
        <w:overflowPunct w:val="0"/>
        <w:spacing w:line="324" w:lineRule="exact"/>
        <w:ind w:left="440" w:hanging="44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w:t>
      </w:r>
      <w:r>
        <w:rPr>
          <w:rFonts w:hint="eastAsia" w:ascii="ＭＳ 明朝" w:hAnsi="ＭＳ 明朝" w:eastAsia="ＭＳ ゴシック"/>
          <w:b w:val="1"/>
          <w:color w:val="000000"/>
          <w:kern w:val="0"/>
          <w:sz w:val="18"/>
        </w:rPr>
        <w:t>※　本単元は，関心をもった伝統工芸について，リーフレットを用いて紹介する目的のもと（【第１次】），教科書教材「世界にほこる和紙」を読み進めながらリーフレットにまとめていき，リーフレットの作成の仕方（方法）を学ぶとともに，目的に応じた文章の着眼点（内容）を理解する（【第２次】）。その後，【第２次】の学習を通して得た知識・技能を活用して，今度は自身が関心を抱いた伝統工芸に関する情報をリーフレットに整理する（【第３次】）。つまり，</w:t>
      </w:r>
      <w:r>
        <w:rPr>
          <w:rFonts w:hint="eastAsia" w:ascii="ＭＳ 明朝" w:hAnsi="ＭＳ 明朝" w:eastAsia="ＭＳ ゴシック"/>
          <w:b w:val="1"/>
          <w:color w:val="000000"/>
          <w:kern w:val="0"/>
          <w:sz w:val="18"/>
          <w:u w:val="single" w:color="000000"/>
        </w:rPr>
        <w:t>育成したい資質・能力がより確実に定着するよう</w:t>
      </w:r>
      <w:r>
        <w:rPr>
          <w:rFonts w:hint="eastAsia" w:ascii="ＭＳ 明朝" w:hAnsi="ＭＳ 明朝" w:eastAsia="ＭＳ ゴシック"/>
          <w:b w:val="1"/>
          <w:color w:val="000000"/>
          <w:kern w:val="0"/>
          <w:sz w:val="18"/>
        </w:rPr>
        <w:t>，【第２次】と【第３次】において，リーフレット作りを反復している。したがって，テストも含めると１７時間という長い時数を費やした単元構成になっている。</w:t>
      </w:r>
    </w:p>
    <w:p>
      <w:pPr>
        <w:pStyle w:val="0"/>
        <w:overflowPunct w:val="0"/>
        <w:spacing w:line="324" w:lineRule="exact"/>
        <w:ind w:left="440" w:hanging="440"/>
        <w:textAlignment w:val="baseline"/>
        <w:rPr>
          <w:rFonts w:hint="default" w:ascii="ＭＳ 明朝" w:hAnsi="ＭＳ 明朝" w:eastAsia="ＭＳ 明朝"/>
          <w:color w:val="000000"/>
          <w:spacing w:val="6"/>
          <w:kern w:val="0"/>
        </w:rPr>
      </w:pPr>
      <w:r>
        <w:rPr>
          <w:rFonts w:hint="eastAsia" w:ascii="ＭＳ 明朝" w:hAnsi="ＭＳ 明朝" w:eastAsia="ＭＳ ゴシック"/>
          <w:b w:val="1"/>
          <w:color w:val="000000"/>
          <w:kern w:val="0"/>
          <w:sz w:val="18"/>
        </w:rPr>
        <w:t>　　　他案としては，第１・２次で構成するコンパクトな単元も構想できる。</w:t>
      </w:r>
    </w:p>
    <w:p>
      <w:pPr>
        <w:pStyle w:val="0"/>
        <w:overflowPunct w:val="0"/>
        <w:spacing w:line="324" w:lineRule="exact"/>
        <w:ind w:left="440" w:hanging="440"/>
        <w:textAlignment w:val="baseline"/>
        <w:rPr>
          <w:rFonts w:hint="default" w:ascii="ＭＳ 明朝" w:hAnsi="ＭＳ 明朝" w:eastAsia="ＭＳ 明朝"/>
          <w:color w:val="000000"/>
          <w:spacing w:val="6"/>
          <w:kern w:val="0"/>
        </w:rPr>
      </w:pPr>
      <w:r>
        <w:rPr>
          <w:rFonts w:hint="eastAsia" w:ascii="ＭＳ 明朝" w:hAnsi="ＭＳ 明朝" w:eastAsia="ＭＳ ゴシック"/>
          <w:b w:val="1"/>
          <w:color w:val="000000"/>
          <w:kern w:val="0"/>
          <w:sz w:val="18"/>
        </w:rPr>
        <w:t>　　　長い時数にする必要はないが，一単元において，似た言語活動を反復する工夫は重要である。</w:t>
      </w:r>
    </w:p>
    <w:p>
      <w:pPr>
        <w:pStyle w:val="0"/>
        <w:overflowPunct w:val="0"/>
        <w:spacing w:line="324" w:lineRule="exact"/>
        <w:ind w:left="440" w:hanging="440"/>
        <w:textAlignment w:val="baseline"/>
        <w:rPr>
          <w:rFonts w:hint="default" w:ascii="ＭＳ 明朝" w:hAnsi="ＭＳ 明朝" w:eastAsia="ＭＳ 明朝"/>
          <w:color w:val="000000"/>
          <w:spacing w:val="6"/>
          <w:kern w:val="0"/>
        </w:rPr>
      </w:pPr>
      <w:r>
        <w:rPr>
          <w:rFonts w:hint="eastAsia" w:ascii="ＭＳ 明朝" w:hAnsi="ＭＳ 明朝" w:eastAsia="ＭＳ ゴシック"/>
          <w:b w:val="1"/>
          <w:color w:val="000000"/>
          <w:kern w:val="0"/>
          <w:sz w:val="18"/>
        </w:rPr>
        <w:t>　　　　　例　・場面ごとに，ある登場人物の心情を日記に表す</w:t>
      </w:r>
    </w:p>
    <w:p>
      <w:pPr>
        <w:pStyle w:val="0"/>
        <w:overflowPunct w:val="0"/>
        <w:spacing w:line="324" w:lineRule="exact"/>
        <w:ind w:left="440" w:hanging="440"/>
        <w:textAlignment w:val="baseline"/>
        <w:rPr>
          <w:rFonts w:hint="default" w:ascii="ＭＳ 明朝" w:hAnsi="ＭＳ 明朝" w:eastAsia="ＭＳ 明朝"/>
          <w:color w:val="000000"/>
          <w:spacing w:val="6"/>
          <w:kern w:val="0"/>
        </w:rPr>
      </w:pPr>
      <w:r>
        <w:rPr>
          <w:rFonts w:hint="eastAsia" w:ascii="ＭＳ 明朝" w:hAnsi="ＭＳ 明朝" w:eastAsia="ＭＳ ゴシック"/>
          <w:b w:val="1"/>
          <w:color w:val="000000"/>
          <w:kern w:val="0"/>
          <w:sz w:val="18"/>
        </w:rPr>
        <w:t>　　　　　　　・調べたことを，複数のカードに同形式で記録していく</w:t>
      </w:r>
    </w:p>
    <w:tbl>
      <w:tblPr>
        <w:tblStyle w:val="11"/>
        <w:tblW w:w="0" w:type="auto"/>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330"/>
        <w:gridCol w:w="124"/>
        <w:gridCol w:w="3197"/>
        <w:gridCol w:w="124"/>
        <w:gridCol w:w="124"/>
        <w:gridCol w:w="3638"/>
        <w:gridCol w:w="124"/>
        <w:gridCol w:w="124"/>
        <w:gridCol w:w="1984"/>
        <w:gridCol w:w="124"/>
      </w:tblGrid>
      <w:tr>
        <w:trPr/>
        <w:tc>
          <w:tcPr>
            <w:tcW w:w="3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exact"/>
              <w:jc w:val="center"/>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時</w:t>
            </w:r>
          </w:p>
        </w:tc>
        <w:tc>
          <w:tcPr>
            <w:tcW w:w="111" w:type="dxa"/>
            <w:tcBorders>
              <w:top w:val="single" w:color="000000" w:sz="4" w:space="0"/>
              <w:left w:val="single" w:color="000000" w:sz="4" w:space="0"/>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exact"/>
              <w:jc w:val="center"/>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center"/>
              <w:textAlignment w:val="baseline"/>
              <w:rPr>
                <w:rFonts w:hint="default" w:ascii="ＭＳ 明朝" w:hAnsi="ＭＳ 明朝" w:eastAsia="ＭＳ 明朝"/>
                <w:color w:val="000000"/>
                <w:spacing w:val="6"/>
                <w:kern w:val="0"/>
              </w:rPr>
            </w:pPr>
          </w:p>
        </w:tc>
        <w:tc>
          <w:tcPr>
            <w:tcW w:w="3197" w:type="dxa"/>
            <w:tcBorders>
              <w:top w:val="single" w:color="000000" w:sz="4" w:space="0"/>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exact"/>
              <w:jc w:val="center"/>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学習活動</w:t>
            </w:r>
          </w:p>
        </w:tc>
        <w:tc>
          <w:tcPr>
            <w:tcW w:w="110" w:type="dxa"/>
            <w:tcBorders>
              <w:top w:val="single" w:color="000000" w:sz="4" w:space="0"/>
              <w:left w:val="nil"/>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exact"/>
              <w:jc w:val="center"/>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center"/>
              <w:textAlignment w:val="baseline"/>
              <w:rPr>
                <w:rFonts w:hint="default" w:ascii="ＭＳ 明朝" w:hAnsi="ＭＳ 明朝" w:eastAsia="ＭＳ 明朝"/>
                <w:color w:val="000000"/>
                <w:spacing w:val="6"/>
                <w:kern w:val="0"/>
              </w:rPr>
            </w:pPr>
          </w:p>
        </w:tc>
        <w:tc>
          <w:tcPr>
            <w:tcW w:w="110" w:type="dxa"/>
            <w:tcBorders>
              <w:top w:val="single" w:color="000000" w:sz="4" w:space="0"/>
              <w:left w:val="single" w:color="000000" w:sz="4" w:space="0"/>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exact"/>
              <w:jc w:val="center"/>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center"/>
              <w:textAlignment w:val="baseline"/>
              <w:rPr>
                <w:rFonts w:hint="default" w:ascii="ＭＳ 明朝" w:hAnsi="ＭＳ 明朝" w:eastAsia="ＭＳ 明朝"/>
                <w:color w:val="000000"/>
                <w:spacing w:val="6"/>
                <w:kern w:val="0"/>
              </w:rPr>
            </w:pPr>
          </w:p>
        </w:tc>
        <w:tc>
          <w:tcPr>
            <w:tcW w:w="3638" w:type="dxa"/>
            <w:tcBorders>
              <w:top w:val="single" w:color="000000" w:sz="4" w:space="0"/>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exact"/>
              <w:jc w:val="center"/>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指導上の留意点</w:t>
            </w:r>
          </w:p>
        </w:tc>
        <w:tc>
          <w:tcPr>
            <w:tcW w:w="110" w:type="dxa"/>
            <w:tcBorders>
              <w:top w:val="single" w:color="000000" w:sz="4" w:space="0"/>
              <w:left w:val="nil"/>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exact"/>
              <w:jc w:val="center"/>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center"/>
              <w:textAlignment w:val="baseline"/>
              <w:rPr>
                <w:rFonts w:hint="default" w:ascii="ＭＳ 明朝" w:hAnsi="ＭＳ 明朝" w:eastAsia="ＭＳ 明朝"/>
                <w:color w:val="000000"/>
                <w:spacing w:val="6"/>
                <w:kern w:val="0"/>
              </w:rPr>
            </w:pPr>
          </w:p>
        </w:tc>
        <w:tc>
          <w:tcPr>
            <w:tcW w:w="111" w:type="dxa"/>
            <w:tcBorders>
              <w:top w:val="single" w:color="000000" w:sz="4" w:space="0"/>
              <w:left w:val="single" w:color="000000" w:sz="4" w:space="0"/>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exact"/>
              <w:jc w:val="center"/>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center"/>
              <w:textAlignment w:val="baseline"/>
              <w:rPr>
                <w:rFonts w:hint="default" w:ascii="ＭＳ 明朝" w:hAnsi="ＭＳ 明朝" w:eastAsia="ＭＳ 明朝"/>
                <w:color w:val="000000"/>
                <w:spacing w:val="6"/>
                <w:kern w:val="0"/>
              </w:rPr>
            </w:pPr>
          </w:p>
        </w:tc>
        <w:tc>
          <w:tcPr>
            <w:tcW w:w="1984" w:type="dxa"/>
            <w:tcBorders>
              <w:top w:val="single" w:color="000000" w:sz="4" w:space="0"/>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exact"/>
              <w:jc w:val="center"/>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spacing w:val="-20"/>
                <w:kern w:val="0"/>
              </w:rPr>
              <w:t>評価規準・評価</w:t>
            </w:r>
            <w:r>
              <w:rPr>
                <w:rFonts w:hint="eastAsia" w:ascii="Times New Roman" w:hAnsi="Times New Roman" w:eastAsia="ＭＳ 明朝"/>
                <w:color w:val="000000"/>
                <w:spacing w:val="-10"/>
                <w:kern w:val="0"/>
              </w:rPr>
              <w:t>方法</w:t>
            </w:r>
            <w:r>
              <w:rPr>
                <w:rFonts w:hint="eastAsia" w:ascii="Times New Roman" w:hAnsi="Times New Roman" w:eastAsia="ＭＳ 明朝"/>
                <w:color w:val="000000"/>
                <w:kern w:val="0"/>
              </w:rPr>
              <w:t>等</w:t>
            </w:r>
          </w:p>
        </w:tc>
        <w:tc>
          <w:tcPr>
            <w:tcW w:w="110" w:type="dxa"/>
            <w:tcBorders>
              <w:top w:val="single" w:color="000000" w:sz="4" w:space="0"/>
              <w:left w:val="nil"/>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exact"/>
              <w:jc w:val="center"/>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center"/>
              <w:textAlignment w:val="baseline"/>
              <w:rPr>
                <w:rFonts w:hint="default" w:ascii="ＭＳ 明朝" w:hAnsi="ＭＳ 明朝" w:eastAsia="ＭＳ 明朝"/>
                <w:color w:val="000000"/>
                <w:spacing w:val="6"/>
                <w:kern w:val="0"/>
              </w:rPr>
            </w:pPr>
          </w:p>
        </w:tc>
      </w:tr>
      <w:tr>
        <w:trPr/>
        <w:tc>
          <w:tcPr>
            <w:tcW w:w="3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１</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・２</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・３</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1" w:type="dxa"/>
            <w:tcBorders>
              <w:top w:val="single" w:color="000000" w:sz="4" w:space="0"/>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3197"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【第１次】</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１　「世界にほこる和紙」を読み，伝統工芸に対する興味・関心を高めつつ，自身が着目する伝統工芸のよさについて，リーフレットを作成し，友達と伝え合おうとする目的や学習の見通しをもつ。（新出漢字や語句の学習をする。）</w:t>
            </w:r>
          </w:p>
        </w:tc>
        <w:tc>
          <w:tcPr>
            <w:tcW w:w="110" w:type="dxa"/>
            <w:tcBorders>
              <w:top w:val="single" w:color="000000" w:sz="4" w:space="0"/>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0" w:type="dxa"/>
            <w:tcBorders>
              <w:top w:val="single" w:color="000000" w:sz="4" w:space="0"/>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3638"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◇伝統工芸に関する資料（実物，文献，リーフレット，パンフレット等）を用意し，自由に手にしたり閲覧したりできるよう環境整備をする。</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0" w:type="dxa"/>
            <w:tcBorders>
              <w:top w:val="single" w:color="000000" w:sz="4" w:space="0"/>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1" w:type="dxa"/>
            <w:tcBorders>
              <w:top w:val="single" w:color="000000" w:sz="4" w:space="0"/>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984"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0" w:type="dxa"/>
            <w:tcBorders>
              <w:top w:val="single" w:color="000000" w:sz="4" w:space="0"/>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r>
      <w:tr>
        <w:trPr/>
        <w:tc>
          <w:tcPr>
            <w:tcW w:w="3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４</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・５</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・６</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・７</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８</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1" w:type="dxa"/>
            <w:tcBorders>
              <w:top w:val="single" w:color="000000" w:sz="4" w:space="0"/>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3197"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【第２次】</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○「世界にほこる和紙」を読み進めながらリーフレットを作成し，目的のもと，例を参考にしながら筆者の考えを読み取ったり，中心となる語や文を確認しつつ要約を進めるモデル学習に取り組む。</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・教科書例文「博多おり」を読み，文章構成，書き方，着眼点等を知る。</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・筆者が和紙の「よさ」を何だと考えているかを読み取る。</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・伝統工芸の説明をまとめて，学習の手引き①の【初め】に書く。</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・筆者の考えの理由となる例をまとめて，学習の手引き①の【中】に書く。（本時）</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・筆者の考えをまとめて，学習の手引き①の【終わり】に書く。</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・まとまりごとに中心となる語や文を確かめ，それを用いて文章全体を</w:t>
            </w:r>
            <w:r>
              <w:rPr>
                <w:rFonts w:hint="default" w:ascii="Times New Roman" w:hAnsi="Times New Roman" w:eastAsia="ＭＳ 明朝"/>
                <w:color w:val="000000"/>
                <w:kern w:val="0"/>
              </w:rPr>
              <w:t>200</w:t>
            </w:r>
            <w:r>
              <w:rPr>
                <w:rFonts w:hint="eastAsia" w:ascii="Times New Roman" w:hAnsi="Times New Roman" w:eastAsia="ＭＳ 明朝"/>
                <w:color w:val="000000"/>
                <w:kern w:val="0"/>
              </w:rPr>
              <w:t>字以内で要約する。</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・要約した文章を読み合い，要約のしかたについて気付いたことを伝え合う。</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0" w:type="dxa"/>
            <w:tcBorders>
              <w:top w:val="single" w:color="000000" w:sz="4" w:space="0"/>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0" w:type="dxa"/>
            <w:tcBorders>
              <w:top w:val="single" w:color="000000" w:sz="4" w:space="0"/>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3638"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default"/>
              </w:rPr>
              <w:drawing>
                <wp:anchor distT="0" distB="0" distL="114300" distR="114300" simplePos="0" relativeHeight="8" behindDoc="0" locked="0" layoutInCell="1" hidden="0" allowOverlap="1">
                  <wp:simplePos x="0" y="0"/>
                  <wp:positionH relativeFrom="column">
                    <wp:posOffset>255270</wp:posOffset>
                  </wp:positionH>
                  <wp:positionV relativeFrom="paragraph">
                    <wp:posOffset>718185</wp:posOffset>
                  </wp:positionV>
                  <wp:extent cx="1739265" cy="1710690"/>
                  <wp:effectExtent l="0" t="0" r="0" b="0"/>
                  <wp:wrapTopAndBottom/>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pic:nvPicPr>
                        <pic:blipFill>
                          <a:blip r:embed="rId5"/>
                          <a:stretch>
                            <a:fillRect/>
                          </a:stretch>
                        </pic:blipFill>
                        <pic:spPr>
                          <a:xfrm>
                            <a:off x="0" y="0"/>
                            <a:ext cx="1739265" cy="1710690"/>
                          </a:xfrm>
                          <a:prstGeom prst="rect">
                            <a:avLst/>
                          </a:prstGeom>
                        </pic:spPr>
                      </pic:pic>
                    </a:graphicData>
                  </a:graphic>
                </wp:anchor>
              </w:drawing>
            </w:r>
            <w:r>
              <w:rPr>
                <w:rFonts w:hint="eastAsia" w:ascii="Times New Roman" w:hAnsi="Times New Roman" w:eastAsia="ＭＳ 明朝"/>
                <w:color w:val="000000"/>
                <w:kern w:val="0"/>
              </w:rPr>
              <w:t>◇リーフレットに模したＢ４版二つ折り（全４ページ）の書き込み型の学習の手引き①を用意する。</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表紙にあたる１ページ目には伝統工芸の名前，写真や絵を，裏表紙にあたる４ページ目には施設情報等を教師が概ね記載しておく。</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また，全ページ上下二段に分け，上段各ページには教科書所収の例文「博多おり」の内容を整理して掲載し，「和紙」について書き進めるときの例として確認しやすい</w:t>
            </w:r>
            <w:r>
              <w:rPr>
                <w:rFonts w:hint="default"/>
              </w:rPr>
              <w:drawing>
                <wp:anchor distT="0" distB="0" distL="114300" distR="114300" simplePos="0" relativeHeight="9" behindDoc="0" locked="0" layoutInCell="1" hidden="0" allowOverlap="1">
                  <wp:simplePos x="0" y="0"/>
                  <wp:positionH relativeFrom="column">
                    <wp:posOffset>153670</wp:posOffset>
                  </wp:positionH>
                  <wp:positionV relativeFrom="paragraph">
                    <wp:posOffset>1073150</wp:posOffset>
                  </wp:positionV>
                  <wp:extent cx="1857375" cy="1669415"/>
                  <wp:effectExtent l="0" t="0" r="0" b="0"/>
                  <wp:wrapTopAndBottom/>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pic:nvPicPr>
                        <pic:blipFill>
                          <a:blip r:embed="rId6"/>
                          <a:stretch>
                            <a:fillRect/>
                          </a:stretch>
                        </pic:blipFill>
                        <pic:spPr>
                          <a:xfrm>
                            <a:off x="0" y="0"/>
                            <a:ext cx="1857375" cy="1669415"/>
                          </a:xfrm>
                          <a:prstGeom prst="rect">
                            <a:avLst/>
                          </a:prstGeom>
                        </pic:spPr>
                      </pic:pic>
                    </a:graphicData>
                  </a:graphic>
                </wp:anchor>
              </w:drawing>
            </w:r>
            <w:r>
              <w:rPr>
                <w:rFonts w:hint="eastAsia" w:ascii="Times New Roman" w:hAnsi="Times New Roman" w:eastAsia="ＭＳ 明朝"/>
                <w:color w:val="000000"/>
                <w:kern w:val="0"/>
              </w:rPr>
              <w:t>ようにする。</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・学習の手引き①には，枠を書き込んでおき，【はじめ】【中】【終わり】の組み立てが意識できるようにしておく。</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◇「よさ」という語句の意味を実感的に捉えられるように，国語辞典を用いて調べたり，事例を出し合ったりする場を設定する。</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◇中心となる語や文を見付けることができるよう，取り上げた語や文が伝統工芸の「よさ」に関係しているかどうかを吟味するように発問する。</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◇それぞれの工夫が見えやすいように，ＩＣＴ機器等を活用し，何人かの要約文を対比して提示する。</w:t>
            </w:r>
          </w:p>
        </w:tc>
        <w:tc>
          <w:tcPr>
            <w:tcW w:w="110" w:type="dxa"/>
            <w:tcBorders>
              <w:top w:val="single" w:color="000000" w:sz="4" w:space="0"/>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1" w:type="dxa"/>
            <w:tcBorders>
              <w:top w:val="single" w:color="000000" w:sz="4" w:space="0"/>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984"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mc:AlternateContent>
                <mc:Choice Requires="wps">
                  <w:drawing>
                    <wp:anchor distT="0" distB="0" distL="72000" distR="72000" simplePos="0" relativeHeight="2" behindDoc="0" locked="0" layoutInCell="0" hidden="0" allowOverlap="1">
                      <wp:simplePos x="0" y="0"/>
                      <wp:positionH relativeFrom="margin">
                        <wp:posOffset>-56515</wp:posOffset>
                      </wp:positionH>
                      <wp:positionV relativeFrom="paragraph">
                        <wp:posOffset>204470</wp:posOffset>
                      </wp:positionV>
                      <wp:extent cx="1329690" cy="1419860"/>
                      <wp:effectExtent l="635" t="635" r="29845" b="10795"/>
                      <wp:wrapNone/>
                      <wp:docPr id="1030" name="テキスト ボックス 34"/>
                      <a:graphic xmlns:a="http://schemas.openxmlformats.org/drawingml/2006/main">
                        <a:graphicData uri="http://schemas.microsoft.com/office/word/2010/wordprocessingShape">
                          <wps:wsp>
                            <wps:cNvPr id="1030" name="テキスト ボックス 34"/>
                            <wps:cNvSpPr txBox="1">
                              <a:spLocks noChangeArrowheads="1"/>
                            </wps:cNvSpPr>
                            <wps:spPr>
                              <a:xfrm>
                                <a:off x="0" y="0"/>
                                <a:ext cx="1329690" cy="1419860"/>
                              </a:xfrm>
                              <a:prstGeom prst="rect">
                                <a:avLst/>
                              </a:prstGeom>
                              <a:noFill/>
                              <a:ln w="14400">
                                <a:solidFill>
                                  <a:srgbClr val="000000"/>
                                </a:solidFill>
                                <a:miter lim="800000"/>
                                <a:headEnd/>
                                <a:tailEnd/>
                              </a:ln>
                            </wps:spPr>
                            <wps:txbx>
                              <w:txbxContent>
                                <w:p>
                                  <w:pPr>
                                    <w:pStyle w:val="0"/>
                                    <w:spacing w:line="284" w:lineRule="exact"/>
                                    <w:rPr>
                                      <w:rFonts w:hint="default" w:ascii="ＭＳ 明朝" w:hAnsi="ＭＳ 明朝"/>
                                      <w:snapToGrid w:val="0"/>
                                      <w:spacing w:val="6"/>
                                    </w:rPr>
                                  </w:pPr>
                                  <w:r>
                                    <w:rPr>
                                      <w:rFonts w:hint="eastAsia"/>
                                      <w:snapToGrid w:val="0"/>
                                      <w:spacing w:val="6"/>
                                    </w:rPr>
                                    <w:t>〔思・判・表①②〕</w:t>
                                  </w:r>
                                </w:p>
                                <w:p>
                                  <w:pPr>
                                    <w:pStyle w:val="0"/>
                                    <w:spacing w:line="284" w:lineRule="exact"/>
                                    <w:rPr>
                                      <w:rFonts w:hint="default" w:ascii="ＭＳ 明朝" w:hAnsi="ＭＳ 明朝"/>
                                      <w:snapToGrid w:val="0"/>
                                      <w:spacing w:val="6"/>
                                    </w:rPr>
                                  </w:pPr>
                                  <w:r>
                                    <w:rPr>
                                      <w:rFonts w:hint="eastAsia"/>
                                      <w:snapToGrid w:val="0"/>
                                      <w:spacing w:val="6"/>
                                      <w:u w:val="thick" w:color="000000"/>
                                    </w:rPr>
                                    <w:t>学習の手引き①</w:t>
                                  </w:r>
                                </w:p>
                                <w:p>
                                  <w:pPr>
                                    <w:pStyle w:val="0"/>
                                    <w:spacing w:line="284" w:lineRule="exact"/>
                                    <w:rPr>
                                      <w:rFonts w:hint="default" w:ascii="ＭＳ 明朝" w:hAnsi="ＭＳ 明朝"/>
                                      <w:snapToGrid w:val="0"/>
                                      <w:spacing w:val="6"/>
                                    </w:rPr>
                                  </w:pPr>
                                </w:p>
                                <w:p>
                                  <w:pPr>
                                    <w:pStyle w:val="0"/>
                                    <w:spacing w:line="284" w:lineRule="exact"/>
                                    <w:rPr>
                                      <w:rFonts w:hint="default" w:ascii="ＭＳ 明朝" w:hAnsi="ＭＳ 明朝"/>
                                      <w:snapToGrid w:val="0"/>
                                      <w:spacing w:val="6"/>
                                    </w:rPr>
                                  </w:pPr>
                                  <w:r>
                                    <w:rPr>
                                      <w:rFonts w:hint="eastAsia"/>
                                      <w:snapToGrid w:val="0"/>
                                      <w:spacing w:val="6"/>
                                    </w:rPr>
                                    <w:t>【はじめ】【中】【終わり】の各箇所に書き込んだ内容の確認</w:t>
                                  </w:r>
                                </w:p>
                                <w:p>
                                  <w:pPr>
                                    <w:pStyle w:val="0"/>
                                    <w:spacing w:line="284" w:lineRule="exact"/>
                                    <w:rPr>
                                      <w:rFonts w:hint="default" w:ascii="ＭＳ 明朝" w:hAnsi="ＭＳ 明朝"/>
                                      <w:snapToGrid w:val="0"/>
                                      <w:spacing w:val="6"/>
                                    </w:rPr>
                                  </w:pPr>
                                </w:p>
                              </w:txbxContent>
                            </wps:txbx>
                            <wps:bodyPr rot="0" vertOverflow="overflow" horzOverflow="overflow" wrap="square" lIns="72000" tIns="72000" rIns="72000" bIns="720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4" style="mso-wrap-distance-right:5.65pt;mso-wrap-distance-bottom:0pt;margin-top:16.100000000000001pt;mso-position-vertical-relative:text;mso-position-horizontal-relative:margin;v-text-anchor:top;position:absolute;height:111.8pt;mso-wrap-distance-top:0pt;width:104.7pt;mso-wrap-distance-left:5.65pt;margin-left:-4.45pt;z-index:2;" o:spid="_x0000_s1030" o:allowincell="f" o:allowoverlap="t" filled="f" stroked="t" strokecolor="#000000" strokeweight="1.1338582677165354pt" o:spt="202" type="#_x0000_t202">
                      <v:fill/>
                      <v:stroke miterlimit="8" filltype="solid"/>
                      <v:textbox style="layout-flow:horizontal;" inset="1.9999999999999996mm,1.9999999999999996mm,1.9999999999999996mm,1.9999999999999996mm">
                        <w:txbxContent>
                          <w:p>
                            <w:pPr>
                              <w:pStyle w:val="0"/>
                              <w:spacing w:line="284" w:lineRule="exact"/>
                              <w:rPr>
                                <w:rFonts w:hint="default" w:ascii="ＭＳ 明朝" w:hAnsi="ＭＳ 明朝"/>
                                <w:snapToGrid w:val="0"/>
                                <w:spacing w:val="6"/>
                              </w:rPr>
                            </w:pPr>
                            <w:r>
                              <w:rPr>
                                <w:rFonts w:hint="eastAsia"/>
                                <w:snapToGrid w:val="0"/>
                                <w:spacing w:val="6"/>
                              </w:rPr>
                              <w:t>〔思・判・表①②〕</w:t>
                            </w:r>
                          </w:p>
                          <w:p>
                            <w:pPr>
                              <w:pStyle w:val="0"/>
                              <w:spacing w:line="284" w:lineRule="exact"/>
                              <w:rPr>
                                <w:rFonts w:hint="default" w:ascii="ＭＳ 明朝" w:hAnsi="ＭＳ 明朝"/>
                                <w:snapToGrid w:val="0"/>
                                <w:spacing w:val="6"/>
                              </w:rPr>
                            </w:pPr>
                            <w:r>
                              <w:rPr>
                                <w:rFonts w:hint="eastAsia"/>
                                <w:snapToGrid w:val="0"/>
                                <w:spacing w:val="6"/>
                                <w:u w:val="thick" w:color="000000"/>
                              </w:rPr>
                              <w:t>学習の手引き①</w:t>
                            </w:r>
                          </w:p>
                          <w:p>
                            <w:pPr>
                              <w:pStyle w:val="0"/>
                              <w:spacing w:line="284" w:lineRule="exact"/>
                              <w:rPr>
                                <w:rFonts w:hint="default" w:ascii="ＭＳ 明朝" w:hAnsi="ＭＳ 明朝"/>
                                <w:snapToGrid w:val="0"/>
                                <w:spacing w:val="6"/>
                              </w:rPr>
                            </w:pPr>
                          </w:p>
                          <w:p>
                            <w:pPr>
                              <w:pStyle w:val="0"/>
                              <w:spacing w:line="284" w:lineRule="exact"/>
                              <w:rPr>
                                <w:rFonts w:hint="default" w:ascii="ＭＳ 明朝" w:hAnsi="ＭＳ 明朝"/>
                                <w:snapToGrid w:val="0"/>
                                <w:spacing w:val="6"/>
                              </w:rPr>
                            </w:pPr>
                            <w:r>
                              <w:rPr>
                                <w:rFonts w:hint="eastAsia"/>
                                <w:snapToGrid w:val="0"/>
                                <w:spacing w:val="6"/>
                              </w:rPr>
                              <w:t>【はじめ】【中】【終わり】の各箇所に書き込んだ内容の確認</w:t>
                            </w:r>
                          </w:p>
                          <w:p>
                            <w:pPr>
                              <w:pStyle w:val="0"/>
                              <w:spacing w:line="284" w:lineRule="exact"/>
                              <w:rPr>
                                <w:rFonts w:hint="default" w:ascii="ＭＳ 明朝" w:hAnsi="ＭＳ 明朝"/>
                                <w:snapToGrid w:val="0"/>
                                <w:spacing w:val="6"/>
                              </w:rPr>
                            </w:pPr>
                          </w:p>
                        </w:txbxContent>
                      </v:textbox>
                      <v:imagedata o:title=""/>
                      <w10:wrap type="none" anchorx="margin" anchory="text"/>
                    </v:shape>
                  </w:pict>
                </mc:Fallback>
              </mc:AlternateConten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mc:AlternateContent>
                <mc:Choice Requires="wps">
                  <w:drawing>
                    <wp:anchor distT="0" distB="0" distL="72000" distR="72000" simplePos="0" relativeHeight="3" behindDoc="0" locked="0" layoutInCell="0" hidden="0" allowOverlap="1">
                      <wp:simplePos x="0" y="0"/>
                      <wp:positionH relativeFrom="margin">
                        <wp:posOffset>-77470</wp:posOffset>
                      </wp:positionH>
                      <wp:positionV relativeFrom="paragraph">
                        <wp:posOffset>38100</wp:posOffset>
                      </wp:positionV>
                      <wp:extent cx="1329690" cy="1468120"/>
                      <wp:effectExtent l="635" t="635" r="29845" b="10795"/>
                      <wp:wrapNone/>
                      <wp:docPr id="1031" name="テキスト ボックス 32"/>
                      <a:graphic xmlns:a="http://schemas.openxmlformats.org/drawingml/2006/main">
                        <a:graphicData uri="http://schemas.microsoft.com/office/word/2010/wordprocessingShape">
                          <wps:wsp>
                            <wps:cNvPr id="1031" name="テキスト ボックス 32"/>
                            <wps:cNvSpPr txBox="1">
                              <a:spLocks noChangeArrowheads="1"/>
                            </wps:cNvSpPr>
                            <wps:spPr>
                              <a:xfrm>
                                <a:off x="0" y="0"/>
                                <a:ext cx="1329690" cy="1468120"/>
                              </a:xfrm>
                              <a:prstGeom prst="rect">
                                <a:avLst/>
                              </a:prstGeom>
                              <a:noFill/>
                              <a:ln w="14400">
                                <a:solidFill>
                                  <a:srgbClr val="000000"/>
                                </a:solidFill>
                                <a:miter lim="800000"/>
                                <a:headEnd/>
                                <a:tailEnd/>
                              </a:ln>
                            </wps:spPr>
                            <wps:txbx>
                              <w:txbxContent>
                                <w:p>
                                  <w:pPr>
                                    <w:pStyle w:val="0"/>
                                    <w:spacing w:line="284" w:lineRule="exact"/>
                                    <w:rPr>
                                      <w:rFonts w:hint="default" w:ascii="ＭＳ 明朝" w:hAnsi="ＭＳ 明朝"/>
                                      <w:snapToGrid w:val="0"/>
                                      <w:spacing w:val="6"/>
                                    </w:rPr>
                                  </w:pPr>
                                  <w:r>
                                    <w:rPr>
                                      <w:rFonts w:hint="eastAsia"/>
                                      <w:snapToGrid w:val="0"/>
                                      <w:spacing w:val="6"/>
                                    </w:rPr>
                                    <w:t>〔思・判・表③④〕</w:t>
                                  </w:r>
                                </w:p>
                                <w:p>
                                  <w:pPr>
                                    <w:pStyle w:val="0"/>
                                    <w:spacing w:line="284" w:lineRule="exact"/>
                                    <w:rPr>
                                      <w:rFonts w:hint="default" w:ascii="ＭＳ 明朝" w:hAnsi="ＭＳ 明朝"/>
                                      <w:snapToGrid w:val="0"/>
                                      <w:spacing w:val="6"/>
                                    </w:rPr>
                                  </w:pPr>
                                  <w:r>
                                    <w:rPr>
                                      <w:rFonts w:hint="eastAsia"/>
                                      <w:snapToGrid w:val="0"/>
                                      <w:spacing w:val="6"/>
                                      <w:u w:val="thick" w:color="000000"/>
                                    </w:rPr>
                                    <w:t>学習の手引き①</w:t>
                                  </w:r>
                                </w:p>
                                <w:p>
                                  <w:pPr>
                                    <w:pStyle w:val="0"/>
                                    <w:spacing w:line="284" w:lineRule="exact"/>
                                    <w:rPr>
                                      <w:rFonts w:hint="default" w:ascii="ＭＳ 明朝" w:hAnsi="ＭＳ 明朝"/>
                                      <w:snapToGrid w:val="0"/>
                                      <w:spacing w:val="6"/>
                                    </w:rPr>
                                  </w:pPr>
                                </w:p>
                                <w:p>
                                  <w:pPr>
                                    <w:pStyle w:val="0"/>
                                    <w:spacing w:line="284" w:lineRule="exact"/>
                                    <w:rPr>
                                      <w:rFonts w:hint="default" w:ascii="ＭＳ 明朝" w:hAnsi="ＭＳ 明朝"/>
                                      <w:snapToGrid w:val="0"/>
                                      <w:spacing w:val="6"/>
                                    </w:rPr>
                                  </w:pPr>
                                  <w:r>
                                    <w:rPr>
                                      <w:rFonts w:hint="eastAsia"/>
                                      <w:snapToGrid w:val="0"/>
                                      <w:spacing w:val="6"/>
                                    </w:rPr>
                                    <w:t>【はじめ】【中】【終わり】の各箇所に書き込んだ内容の確認</w:t>
                                  </w:r>
                                </w:p>
                                <w:p>
                                  <w:pPr>
                                    <w:pStyle w:val="0"/>
                                    <w:spacing w:line="284" w:lineRule="exact"/>
                                    <w:rPr>
                                      <w:rFonts w:hint="default" w:ascii="ＭＳ 明朝" w:hAnsi="ＭＳ 明朝"/>
                                      <w:snapToGrid w:val="0"/>
                                      <w:spacing w:val="6"/>
                                    </w:rPr>
                                  </w:pPr>
                                </w:p>
                              </w:txbxContent>
                            </wps:txbx>
                            <wps:bodyPr rot="0" vertOverflow="overflow" horzOverflow="overflow" wrap="square" lIns="72000" tIns="72000" rIns="72000" bIns="720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2" style="mso-wrap-distance-right:5.65pt;mso-wrap-distance-bottom:0pt;margin-top:3pt;mso-position-vertical-relative:text;mso-position-horizontal-relative:margin;v-text-anchor:top;position:absolute;height:115.6pt;mso-wrap-distance-top:0pt;width:104.7pt;mso-wrap-distance-left:5.65pt;margin-left:-6.1pt;z-index:3;" o:spid="_x0000_s1031" o:allowincell="f" o:allowoverlap="t" filled="f" stroked="t" strokecolor="#000000" strokeweight="1.1338582677165354pt" o:spt="202" type="#_x0000_t202">
                      <v:fill/>
                      <v:stroke miterlimit="8" filltype="solid"/>
                      <v:textbox style="layout-flow:horizontal;" inset="1.9999999999999996mm,1.9999999999999996mm,1.9999999999999996mm,1.9999999999999996mm">
                        <w:txbxContent>
                          <w:p>
                            <w:pPr>
                              <w:pStyle w:val="0"/>
                              <w:spacing w:line="284" w:lineRule="exact"/>
                              <w:rPr>
                                <w:rFonts w:hint="default" w:ascii="ＭＳ 明朝" w:hAnsi="ＭＳ 明朝"/>
                                <w:snapToGrid w:val="0"/>
                                <w:spacing w:val="6"/>
                              </w:rPr>
                            </w:pPr>
                            <w:r>
                              <w:rPr>
                                <w:rFonts w:hint="eastAsia"/>
                                <w:snapToGrid w:val="0"/>
                                <w:spacing w:val="6"/>
                              </w:rPr>
                              <w:t>〔思・判・表③④〕</w:t>
                            </w:r>
                          </w:p>
                          <w:p>
                            <w:pPr>
                              <w:pStyle w:val="0"/>
                              <w:spacing w:line="284" w:lineRule="exact"/>
                              <w:rPr>
                                <w:rFonts w:hint="default" w:ascii="ＭＳ 明朝" w:hAnsi="ＭＳ 明朝"/>
                                <w:snapToGrid w:val="0"/>
                                <w:spacing w:val="6"/>
                              </w:rPr>
                            </w:pPr>
                            <w:r>
                              <w:rPr>
                                <w:rFonts w:hint="eastAsia"/>
                                <w:snapToGrid w:val="0"/>
                                <w:spacing w:val="6"/>
                                <w:u w:val="thick" w:color="000000"/>
                              </w:rPr>
                              <w:t>学習の手引き①</w:t>
                            </w:r>
                          </w:p>
                          <w:p>
                            <w:pPr>
                              <w:pStyle w:val="0"/>
                              <w:spacing w:line="284" w:lineRule="exact"/>
                              <w:rPr>
                                <w:rFonts w:hint="default" w:ascii="ＭＳ 明朝" w:hAnsi="ＭＳ 明朝"/>
                                <w:snapToGrid w:val="0"/>
                                <w:spacing w:val="6"/>
                              </w:rPr>
                            </w:pPr>
                          </w:p>
                          <w:p>
                            <w:pPr>
                              <w:pStyle w:val="0"/>
                              <w:spacing w:line="284" w:lineRule="exact"/>
                              <w:rPr>
                                <w:rFonts w:hint="default" w:ascii="ＭＳ 明朝" w:hAnsi="ＭＳ 明朝"/>
                                <w:snapToGrid w:val="0"/>
                                <w:spacing w:val="6"/>
                              </w:rPr>
                            </w:pPr>
                            <w:r>
                              <w:rPr>
                                <w:rFonts w:hint="eastAsia"/>
                                <w:snapToGrid w:val="0"/>
                                <w:spacing w:val="6"/>
                              </w:rPr>
                              <w:t>【はじめ】【中】【終わり】の各箇所に書き込んだ内容の確認</w:t>
                            </w:r>
                          </w:p>
                          <w:p>
                            <w:pPr>
                              <w:pStyle w:val="0"/>
                              <w:spacing w:line="284" w:lineRule="exact"/>
                              <w:rPr>
                                <w:rFonts w:hint="default" w:ascii="ＭＳ 明朝" w:hAnsi="ＭＳ 明朝"/>
                                <w:snapToGrid w:val="0"/>
                                <w:spacing w:val="6"/>
                              </w:rPr>
                            </w:pPr>
                          </w:p>
                        </w:txbxContent>
                      </v:textbox>
                      <v:imagedata o:title=""/>
                      <w10:wrap type="none" anchorx="margin" anchory="text"/>
                    </v:shape>
                  </w:pict>
                </mc:Fallback>
              </mc:AlternateConten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mc:AlternateContent>
                <mc:Choice Requires="wps">
                  <w:drawing>
                    <wp:anchor distT="0" distB="0" distL="72000" distR="72000" simplePos="0" relativeHeight="4" behindDoc="0" locked="0" layoutInCell="0" hidden="0" allowOverlap="1">
                      <wp:simplePos x="0" y="0"/>
                      <wp:positionH relativeFrom="margin">
                        <wp:posOffset>-77470</wp:posOffset>
                      </wp:positionH>
                      <wp:positionV relativeFrom="paragraph">
                        <wp:posOffset>118745</wp:posOffset>
                      </wp:positionV>
                      <wp:extent cx="1329690" cy="1419860"/>
                      <wp:effectExtent l="635" t="635" r="29845" b="10795"/>
                      <wp:wrapNone/>
                      <wp:docPr id="1032" name="テキスト ボックス 30"/>
                      <a:graphic xmlns:a="http://schemas.openxmlformats.org/drawingml/2006/main">
                        <a:graphicData uri="http://schemas.microsoft.com/office/word/2010/wordprocessingShape">
                          <wps:wsp>
                            <wps:cNvPr id="1032" name="テキスト ボックス 30"/>
                            <wps:cNvSpPr txBox="1">
                              <a:spLocks noChangeArrowheads="1"/>
                            </wps:cNvSpPr>
                            <wps:spPr>
                              <a:xfrm>
                                <a:off x="0" y="0"/>
                                <a:ext cx="1329690" cy="1419860"/>
                              </a:xfrm>
                              <a:prstGeom prst="rect">
                                <a:avLst/>
                              </a:prstGeom>
                              <a:noFill/>
                              <a:ln w="14400">
                                <a:solidFill>
                                  <a:srgbClr val="000000"/>
                                </a:solidFill>
                                <a:miter lim="800000"/>
                                <a:headEnd/>
                                <a:tailEnd/>
                              </a:ln>
                            </wps:spPr>
                            <wps:txbx>
                              <w:txbxContent>
                                <w:p>
                                  <w:pPr>
                                    <w:pStyle w:val="0"/>
                                    <w:spacing w:line="284" w:lineRule="exact"/>
                                    <w:jc w:val="center"/>
                                    <w:rPr>
                                      <w:rFonts w:hint="default" w:ascii="ＭＳ 明朝" w:hAnsi="ＭＳ 明朝"/>
                                      <w:snapToGrid w:val="0"/>
                                      <w:spacing w:val="6"/>
                                    </w:rPr>
                                  </w:pPr>
                                  <w:r>
                                    <w:rPr>
                                      <w:rFonts w:hint="eastAsia"/>
                                      <w:snapToGrid w:val="0"/>
                                      <w:spacing w:val="6"/>
                                    </w:rPr>
                                    <w:t>〔主①〕</w:t>
                                  </w:r>
                                </w:p>
                                <w:p>
                                  <w:pPr>
                                    <w:pStyle w:val="0"/>
                                    <w:spacing w:line="284" w:lineRule="exact"/>
                                    <w:rPr>
                                      <w:rFonts w:hint="default" w:ascii="ＭＳ 明朝" w:hAnsi="ＭＳ 明朝"/>
                                      <w:snapToGrid w:val="0"/>
                                      <w:spacing w:val="6"/>
                                    </w:rPr>
                                  </w:pPr>
                                  <w:r>
                                    <w:rPr>
                                      <w:rFonts w:hint="eastAsia"/>
                                      <w:snapToGrid w:val="0"/>
                                      <w:spacing w:val="6"/>
                                      <w:u w:val="thick" w:color="000000"/>
                                    </w:rPr>
                                    <w:t>学習の手引き①</w:t>
                                  </w:r>
                                </w:p>
                                <w:p>
                                  <w:pPr>
                                    <w:pStyle w:val="0"/>
                                    <w:spacing w:line="284" w:lineRule="exact"/>
                                    <w:rPr>
                                      <w:rFonts w:hint="default" w:ascii="ＭＳ 明朝" w:hAnsi="ＭＳ 明朝"/>
                                      <w:snapToGrid w:val="0"/>
                                      <w:spacing w:val="6"/>
                                    </w:rPr>
                                  </w:pPr>
                                </w:p>
                                <w:p>
                                  <w:pPr>
                                    <w:pStyle w:val="0"/>
                                    <w:spacing w:line="284" w:lineRule="exact"/>
                                    <w:rPr>
                                      <w:rFonts w:hint="default" w:ascii="ＭＳ 明朝" w:hAnsi="ＭＳ 明朝"/>
                                      <w:snapToGrid w:val="0"/>
                                      <w:spacing w:val="6"/>
                                    </w:rPr>
                                  </w:pPr>
                                  <w:r>
                                    <w:rPr>
                                      <w:rFonts w:hint="eastAsia"/>
                                      <w:snapToGrid w:val="0"/>
                                      <w:spacing w:val="6"/>
                                    </w:rPr>
                                    <w:t>【はじめ】【中】【終わり】の各箇所に書き込んだ内容の確認</w:t>
                                  </w:r>
                                </w:p>
                                <w:p>
                                  <w:pPr>
                                    <w:pStyle w:val="0"/>
                                    <w:spacing w:line="284" w:lineRule="exact"/>
                                    <w:rPr>
                                      <w:rFonts w:hint="default" w:ascii="ＭＳ 明朝" w:hAnsi="ＭＳ 明朝"/>
                                      <w:snapToGrid w:val="0"/>
                                      <w:spacing w:val="6"/>
                                    </w:rPr>
                                  </w:pPr>
                                </w:p>
                              </w:txbxContent>
                            </wps:txbx>
                            <wps:bodyPr rot="0" vertOverflow="overflow" horzOverflow="overflow" wrap="square" lIns="72000" tIns="72000" rIns="72000" bIns="720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0" style="mso-wrap-distance-right:5.65pt;mso-wrap-distance-bottom:0pt;margin-top:9.35pt;mso-position-vertical-relative:text;mso-position-horizontal-relative:margin;v-text-anchor:top;position:absolute;height:111.8pt;mso-wrap-distance-top:0pt;width:104.7pt;mso-wrap-distance-left:5.65pt;margin-left:-6.1pt;z-index:4;" o:spid="_x0000_s1032" o:allowincell="f" o:allowoverlap="t" filled="f" stroked="t" strokecolor="#000000" strokeweight="1.1338582677165354pt" o:spt="202" type="#_x0000_t202">
                      <v:fill/>
                      <v:stroke miterlimit="8" filltype="solid"/>
                      <v:textbox style="layout-flow:horizontal;" inset="1.9999999999999996mm,1.9999999999999996mm,1.9999999999999996mm,1.9999999999999996mm">
                        <w:txbxContent>
                          <w:p>
                            <w:pPr>
                              <w:pStyle w:val="0"/>
                              <w:spacing w:line="284" w:lineRule="exact"/>
                              <w:jc w:val="center"/>
                              <w:rPr>
                                <w:rFonts w:hint="default" w:ascii="ＭＳ 明朝" w:hAnsi="ＭＳ 明朝"/>
                                <w:snapToGrid w:val="0"/>
                                <w:spacing w:val="6"/>
                              </w:rPr>
                            </w:pPr>
                            <w:r>
                              <w:rPr>
                                <w:rFonts w:hint="eastAsia"/>
                                <w:snapToGrid w:val="0"/>
                                <w:spacing w:val="6"/>
                              </w:rPr>
                              <w:t>〔主①〕</w:t>
                            </w:r>
                          </w:p>
                          <w:p>
                            <w:pPr>
                              <w:pStyle w:val="0"/>
                              <w:spacing w:line="284" w:lineRule="exact"/>
                              <w:rPr>
                                <w:rFonts w:hint="default" w:ascii="ＭＳ 明朝" w:hAnsi="ＭＳ 明朝"/>
                                <w:snapToGrid w:val="0"/>
                                <w:spacing w:val="6"/>
                              </w:rPr>
                            </w:pPr>
                            <w:r>
                              <w:rPr>
                                <w:rFonts w:hint="eastAsia"/>
                                <w:snapToGrid w:val="0"/>
                                <w:spacing w:val="6"/>
                                <w:u w:val="thick" w:color="000000"/>
                              </w:rPr>
                              <w:t>学習の手引き①</w:t>
                            </w:r>
                          </w:p>
                          <w:p>
                            <w:pPr>
                              <w:pStyle w:val="0"/>
                              <w:spacing w:line="284" w:lineRule="exact"/>
                              <w:rPr>
                                <w:rFonts w:hint="default" w:ascii="ＭＳ 明朝" w:hAnsi="ＭＳ 明朝"/>
                                <w:snapToGrid w:val="0"/>
                                <w:spacing w:val="6"/>
                              </w:rPr>
                            </w:pPr>
                          </w:p>
                          <w:p>
                            <w:pPr>
                              <w:pStyle w:val="0"/>
                              <w:spacing w:line="284" w:lineRule="exact"/>
                              <w:rPr>
                                <w:rFonts w:hint="default" w:ascii="ＭＳ 明朝" w:hAnsi="ＭＳ 明朝"/>
                                <w:snapToGrid w:val="0"/>
                                <w:spacing w:val="6"/>
                              </w:rPr>
                            </w:pPr>
                            <w:r>
                              <w:rPr>
                                <w:rFonts w:hint="eastAsia"/>
                                <w:snapToGrid w:val="0"/>
                                <w:spacing w:val="6"/>
                              </w:rPr>
                              <w:t>【はじめ】【中】【終わり】の各箇所に書き込んだ内容の確認</w:t>
                            </w:r>
                          </w:p>
                          <w:p>
                            <w:pPr>
                              <w:pStyle w:val="0"/>
                              <w:spacing w:line="284" w:lineRule="exact"/>
                              <w:rPr>
                                <w:rFonts w:hint="default" w:ascii="ＭＳ 明朝" w:hAnsi="ＭＳ 明朝"/>
                                <w:snapToGrid w:val="0"/>
                                <w:spacing w:val="6"/>
                              </w:rPr>
                            </w:pPr>
                          </w:p>
                        </w:txbxContent>
                      </v:textbox>
                      <v:imagedata o:title=""/>
                      <w10:wrap type="none" anchorx="margin" anchory="text"/>
                    </v:shape>
                  </w:pict>
                </mc:Fallback>
              </mc:AlternateConten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0" w:type="dxa"/>
            <w:tcBorders>
              <w:top w:val="single" w:color="000000" w:sz="4" w:space="0"/>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r>
      <w:tr>
        <w:trPr>
          <w:trHeight w:val="4523" w:hRule="atLeast"/>
        </w:trPr>
        <w:tc>
          <w:tcPr>
            <w:tcW w:w="3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９</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10</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11</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w:t>
            </w:r>
            <w:r>
              <w:rPr>
                <w:rFonts w:hint="default" w:ascii="Times New Roman" w:hAnsi="Times New Roman" w:eastAsia="ＭＳ 明朝"/>
                <w:color w:val="000000"/>
                <w:kern w:val="0"/>
              </w:rPr>
              <w:t>12</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w:t>
            </w:r>
            <w:r>
              <w:rPr>
                <w:rFonts w:hint="default" w:ascii="Times New Roman" w:hAnsi="Times New Roman" w:eastAsia="ＭＳ 明朝"/>
                <w:color w:val="000000"/>
                <w:kern w:val="0"/>
              </w:rPr>
              <w:t>13</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1" w:type="dxa"/>
            <w:tcBorders>
              <w:top w:val="single" w:color="000000" w:sz="4" w:space="0"/>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3197"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【第３次】</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○第２次で学習したことを生かして個別学習に取り組み，自身が着目した伝統工芸についてリーフレットを作成する。</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・選んだ伝統工芸について，目的に応じて本や資料を選んで読み，分かったことを学習の手引き②に書き出して，整理する。</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eastAsia"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・組み立てと資料の使い方を考えながら，学習の手引き③に説明する文章を書く。</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・清書用紙に説明する文章を書く。</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・表紙や裏表紙を作って仕上げる。</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0" w:type="dxa"/>
            <w:tcBorders>
              <w:top w:val="single" w:color="000000" w:sz="4" w:space="0"/>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0" w:type="dxa"/>
            <w:tcBorders>
              <w:top w:val="single" w:color="000000" w:sz="4" w:space="0"/>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3638"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◇教科書</w:t>
            </w:r>
            <w:r>
              <w:rPr>
                <w:rFonts w:hint="default" w:ascii="Times New Roman" w:hAnsi="Times New Roman" w:eastAsia="ＭＳ 明朝"/>
                <w:color w:val="000000"/>
                <w:kern w:val="0"/>
              </w:rPr>
              <w:t>P.52</w:t>
            </w:r>
            <w:r>
              <w:rPr>
                <w:rFonts w:hint="eastAsia" w:ascii="Times New Roman" w:hAnsi="Times New Roman" w:eastAsia="ＭＳ 明朝"/>
                <w:color w:val="000000"/>
                <w:kern w:val="0"/>
              </w:rPr>
              <w:t>「百科事典での調べ方」等を参考にして，文献の探し方や情報の調べ方について学習する場を設定する。</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◇学習の手引き②には，選んだ伝統工芸の「よさ」や，そのよさの理由や例となる</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Times New Roman" w:hAnsi="Times New Roman" w:eastAsia="ＭＳ 明朝"/>
                <w:color w:val="000000"/>
                <w:kern w:val="0"/>
              </w:rPr>
            </w:pP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◇モデル学習を想起しながら，個別学習を進めることができるよう。学習の手引き③は，学習の手引き①と似たレイアウトにする。</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0" w:type="dxa"/>
            <w:tcBorders>
              <w:top w:val="single" w:color="000000" w:sz="4" w:space="0"/>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1" w:type="dxa"/>
            <w:tcBorders>
              <w:top w:val="single" w:color="000000" w:sz="4" w:space="0"/>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984"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mc:AlternateContent>
                <mc:Choice Requires="wps">
                  <w:drawing>
                    <wp:anchor distT="0" distB="0" distL="72000" distR="72000" simplePos="0" relativeHeight="5" behindDoc="0" locked="0" layoutInCell="0" hidden="0" allowOverlap="1">
                      <wp:simplePos x="0" y="0"/>
                      <wp:positionH relativeFrom="margin">
                        <wp:posOffset>-75565</wp:posOffset>
                      </wp:positionH>
                      <wp:positionV relativeFrom="paragraph">
                        <wp:posOffset>175260</wp:posOffset>
                      </wp:positionV>
                      <wp:extent cx="1329690" cy="1590040"/>
                      <wp:effectExtent l="635" t="635" r="29845" b="10795"/>
                      <wp:wrapNone/>
                      <wp:docPr id="1033" name="テキスト ボックス 29"/>
                      <a:graphic xmlns:a="http://schemas.openxmlformats.org/drawingml/2006/main">
                        <a:graphicData uri="http://schemas.microsoft.com/office/word/2010/wordprocessingShape">
                          <wps:wsp>
                            <wps:cNvPr id="1033" name="テキスト ボックス 29"/>
                            <wps:cNvSpPr txBox="1">
                              <a:spLocks noChangeArrowheads="1"/>
                            </wps:cNvSpPr>
                            <wps:spPr>
                              <a:xfrm>
                                <a:off x="0" y="0"/>
                                <a:ext cx="1329690" cy="1590040"/>
                              </a:xfrm>
                              <a:prstGeom prst="rect">
                                <a:avLst/>
                              </a:prstGeom>
                              <a:noFill/>
                              <a:ln w="14400">
                                <a:solidFill>
                                  <a:srgbClr val="000000"/>
                                </a:solidFill>
                                <a:miter lim="800000"/>
                                <a:headEnd/>
                                <a:tailEnd/>
                              </a:ln>
                            </wps:spPr>
                            <wps:txbx>
                              <w:txbxContent>
                                <w:p>
                                  <w:pPr>
                                    <w:pStyle w:val="0"/>
                                    <w:spacing w:line="284" w:lineRule="exact"/>
                                    <w:jc w:val="center"/>
                                    <w:rPr>
                                      <w:rFonts w:hint="default" w:ascii="ＭＳ 明朝" w:hAnsi="ＭＳ 明朝"/>
                                      <w:snapToGrid w:val="0"/>
                                      <w:spacing w:val="6"/>
                                    </w:rPr>
                                  </w:pPr>
                                  <w:r>
                                    <w:rPr>
                                      <w:rFonts w:hint="eastAsia"/>
                                      <w:snapToGrid w:val="0"/>
                                      <w:spacing w:val="6"/>
                                    </w:rPr>
                                    <w:t>〔知・技①〕</w:t>
                                  </w:r>
                                </w:p>
                                <w:p>
                                  <w:pPr>
                                    <w:pStyle w:val="0"/>
                                    <w:spacing w:line="284" w:lineRule="exact"/>
                                    <w:rPr>
                                      <w:rFonts w:hint="default" w:ascii="ＭＳ 明朝" w:hAnsi="ＭＳ 明朝"/>
                                      <w:snapToGrid w:val="0"/>
                                      <w:spacing w:val="6"/>
                                    </w:rPr>
                                  </w:pPr>
                                  <w:r>
                                    <w:rPr>
                                      <w:rFonts w:hint="eastAsia"/>
                                      <w:snapToGrid w:val="0"/>
                                      <w:spacing w:val="6"/>
                                      <w:u w:val="thick" w:color="000000"/>
                                    </w:rPr>
                                    <w:t>観察・学習の手引き②</w:t>
                                  </w:r>
                                </w:p>
                                <w:p>
                                  <w:pPr>
                                    <w:pStyle w:val="0"/>
                                    <w:spacing w:line="284" w:lineRule="exact"/>
                                    <w:rPr>
                                      <w:rFonts w:hint="default" w:ascii="ＭＳ 明朝" w:hAnsi="ＭＳ 明朝"/>
                                      <w:snapToGrid w:val="0"/>
                                      <w:spacing w:val="6"/>
                                    </w:rPr>
                                  </w:pPr>
                                  <w:r>
                                    <w:rPr>
                                      <w:rFonts w:hint="eastAsia"/>
                                      <w:snapToGrid w:val="0"/>
                                      <w:spacing w:val="6"/>
                                    </w:rPr>
                                    <w:t>選んだ伝統工芸について，調べて分かったことを記述した内容と取り組む様子の確認</w:t>
                                  </w:r>
                                </w:p>
                                <w:p>
                                  <w:pPr>
                                    <w:pStyle w:val="0"/>
                                    <w:spacing w:line="284" w:lineRule="exact"/>
                                    <w:rPr>
                                      <w:rFonts w:hint="default" w:ascii="ＭＳ 明朝" w:hAnsi="ＭＳ 明朝"/>
                                      <w:snapToGrid w:val="0"/>
                                      <w:spacing w:val="6"/>
                                    </w:rPr>
                                  </w:pPr>
                                </w:p>
                              </w:txbxContent>
                            </wps:txbx>
                            <wps:bodyPr rot="0" vertOverflow="overflow" horzOverflow="overflow" wrap="square" lIns="72000" tIns="72000" rIns="72000" bIns="720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9" style="mso-wrap-distance-right:5.65pt;mso-wrap-distance-bottom:0pt;margin-top:13.8pt;mso-position-vertical-relative:text;mso-position-horizontal-relative:margin;v-text-anchor:top;position:absolute;height:125.2pt;mso-wrap-distance-top:0pt;width:104.7pt;mso-wrap-distance-left:5.65pt;margin-left:-5.95pt;z-index:5;" o:spid="_x0000_s1033" o:allowincell="f" o:allowoverlap="t" filled="f" stroked="t" strokecolor="#000000" strokeweight="1.1338582677165354pt" o:spt="202" type="#_x0000_t202">
                      <v:fill/>
                      <v:stroke miterlimit="8" filltype="solid"/>
                      <v:textbox style="layout-flow:horizontal;" inset="1.9999999999999996mm,1.9999999999999996mm,1.9999999999999996mm,1.9999999999999996mm">
                        <w:txbxContent>
                          <w:p>
                            <w:pPr>
                              <w:pStyle w:val="0"/>
                              <w:spacing w:line="284" w:lineRule="exact"/>
                              <w:jc w:val="center"/>
                              <w:rPr>
                                <w:rFonts w:hint="default" w:ascii="ＭＳ 明朝" w:hAnsi="ＭＳ 明朝"/>
                                <w:snapToGrid w:val="0"/>
                                <w:spacing w:val="6"/>
                              </w:rPr>
                            </w:pPr>
                            <w:r>
                              <w:rPr>
                                <w:rFonts w:hint="eastAsia"/>
                                <w:snapToGrid w:val="0"/>
                                <w:spacing w:val="6"/>
                              </w:rPr>
                              <w:t>〔知・技①〕</w:t>
                            </w:r>
                          </w:p>
                          <w:p>
                            <w:pPr>
                              <w:pStyle w:val="0"/>
                              <w:spacing w:line="284" w:lineRule="exact"/>
                              <w:rPr>
                                <w:rFonts w:hint="default" w:ascii="ＭＳ 明朝" w:hAnsi="ＭＳ 明朝"/>
                                <w:snapToGrid w:val="0"/>
                                <w:spacing w:val="6"/>
                              </w:rPr>
                            </w:pPr>
                            <w:r>
                              <w:rPr>
                                <w:rFonts w:hint="eastAsia"/>
                                <w:snapToGrid w:val="0"/>
                                <w:spacing w:val="6"/>
                                <w:u w:val="thick" w:color="000000"/>
                              </w:rPr>
                              <w:t>観察・学習の手引き②</w:t>
                            </w:r>
                          </w:p>
                          <w:p>
                            <w:pPr>
                              <w:pStyle w:val="0"/>
                              <w:spacing w:line="284" w:lineRule="exact"/>
                              <w:rPr>
                                <w:rFonts w:hint="default" w:ascii="ＭＳ 明朝" w:hAnsi="ＭＳ 明朝"/>
                                <w:snapToGrid w:val="0"/>
                                <w:spacing w:val="6"/>
                              </w:rPr>
                            </w:pPr>
                            <w:r>
                              <w:rPr>
                                <w:rFonts w:hint="eastAsia"/>
                                <w:snapToGrid w:val="0"/>
                                <w:spacing w:val="6"/>
                              </w:rPr>
                              <w:t>選んだ伝統工芸について，調べて分かったことを記述した内容と取り組む様子の確認</w:t>
                            </w:r>
                          </w:p>
                          <w:p>
                            <w:pPr>
                              <w:pStyle w:val="0"/>
                              <w:spacing w:line="284" w:lineRule="exact"/>
                              <w:rPr>
                                <w:rFonts w:hint="default" w:ascii="ＭＳ 明朝" w:hAnsi="ＭＳ 明朝"/>
                                <w:snapToGrid w:val="0"/>
                                <w:spacing w:val="6"/>
                              </w:rPr>
                            </w:pPr>
                          </w:p>
                        </w:txbxContent>
                      </v:textbox>
                      <v:imagedata o:title=""/>
                      <w10:wrap type="none" anchorx="margin" anchory="text"/>
                    </v:shape>
                  </w:pict>
                </mc:Fallback>
              </mc:AlternateConten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mc:AlternateContent>
                <mc:Choice Requires="wps">
                  <w:drawing>
                    <wp:anchor distT="0" distB="0" distL="72000" distR="72000" simplePos="0" relativeHeight="7" behindDoc="0" locked="0" layoutInCell="0" hidden="0" allowOverlap="1">
                      <wp:simplePos x="0" y="0"/>
                      <wp:positionH relativeFrom="margin">
                        <wp:posOffset>-57150</wp:posOffset>
                      </wp:positionH>
                      <wp:positionV relativeFrom="paragraph">
                        <wp:posOffset>30480</wp:posOffset>
                      </wp:positionV>
                      <wp:extent cx="1329690" cy="1384935"/>
                      <wp:effectExtent l="635" t="635" r="29845" b="10795"/>
                      <wp:wrapNone/>
                      <wp:docPr id="1034" name="テキスト ボックス 28"/>
                      <a:graphic xmlns:a="http://schemas.openxmlformats.org/drawingml/2006/main">
                        <a:graphicData uri="http://schemas.microsoft.com/office/word/2010/wordprocessingShape">
                          <wps:wsp>
                            <wps:cNvPr id="1034" name="テキスト ボックス 28"/>
                            <wps:cNvSpPr txBox="1">
                              <a:spLocks noChangeArrowheads="1"/>
                            </wps:cNvSpPr>
                            <wps:spPr>
                              <a:xfrm>
                                <a:off x="0" y="0"/>
                                <a:ext cx="1329690" cy="1384935"/>
                              </a:xfrm>
                              <a:prstGeom prst="rect">
                                <a:avLst/>
                              </a:prstGeom>
                              <a:noFill/>
                              <a:ln w="14400">
                                <a:solidFill>
                                  <a:srgbClr val="000000"/>
                                </a:solidFill>
                                <a:miter lim="800000"/>
                                <a:headEnd/>
                                <a:tailEnd/>
                              </a:ln>
                            </wps:spPr>
                            <wps:txbx>
                              <w:txbxContent>
                                <w:p>
                                  <w:pPr>
                                    <w:pStyle w:val="0"/>
                                    <w:spacing w:line="284" w:lineRule="exact"/>
                                    <w:rPr>
                                      <w:rFonts w:hint="default" w:ascii="ＭＳ 明朝" w:hAnsi="ＭＳ 明朝"/>
                                      <w:snapToGrid w:val="0"/>
                                      <w:spacing w:val="6"/>
                                    </w:rPr>
                                  </w:pPr>
                                  <w:r>
                                    <w:rPr>
                                      <w:rFonts w:hint="eastAsia"/>
                                      <w:snapToGrid w:val="0"/>
                                      <w:spacing w:val="6"/>
                                    </w:rPr>
                                    <w:t>〔思・判・表①②〕</w:t>
                                  </w:r>
                                </w:p>
                                <w:p>
                                  <w:pPr>
                                    <w:pStyle w:val="0"/>
                                    <w:spacing w:line="284" w:lineRule="exact"/>
                                    <w:rPr>
                                      <w:rFonts w:hint="default" w:ascii="ＭＳ 明朝" w:hAnsi="ＭＳ 明朝"/>
                                      <w:snapToGrid w:val="0"/>
                                      <w:spacing w:val="6"/>
                                    </w:rPr>
                                  </w:pPr>
                                  <w:r>
                                    <w:rPr>
                                      <w:rFonts w:hint="eastAsia"/>
                                      <w:snapToGrid w:val="0"/>
                                      <w:spacing w:val="6"/>
                                      <w:u w:val="thick" w:color="000000"/>
                                    </w:rPr>
                                    <w:t>学習の手引き③</w:t>
                                  </w:r>
                                </w:p>
                                <w:p>
                                  <w:pPr>
                                    <w:pStyle w:val="0"/>
                                    <w:spacing w:line="284" w:lineRule="exact"/>
                                    <w:rPr>
                                      <w:rFonts w:hint="default" w:ascii="ＭＳ 明朝" w:hAnsi="ＭＳ 明朝"/>
                                      <w:snapToGrid w:val="0"/>
                                      <w:spacing w:val="6"/>
                                    </w:rPr>
                                  </w:pPr>
                                  <w:r>
                                    <w:rPr>
                                      <w:rFonts w:hint="eastAsia"/>
                                      <w:snapToGrid w:val="0"/>
                                      <w:spacing w:val="6"/>
                                    </w:rPr>
                                    <w:t>【はじめ】【中】【終わり】の各箇所に書き込んだ内容の確認</w:t>
                                  </w:r>
                                </w:p>
                                <w:p>
                                  <w:pPr>
                                    <w:pStyle w:val="0"/>
                                    <w:spacing w:line="284" w:lineRule="exact"/>
                                    <w:rPr>
                                      <w:rFonts w:hint="default" w:ascii="ＭＳ 明朝" w:hAnsi="ＭＳ 明朝"/>
                                      <w:snapToGrid w:val="0"/>
                                      <w:spacing w:val="6"/>
                                    </w:rPr>
                                  </w:pPr>
                                </w:p>
                              </w:txbxContent>
                            </wps:txbx>
                            <wps:bodyPr rot="0" vertOverflow="overflow" horzOverflow="overflow" wrap="square" lIns="72000" tIns="72000" rIns="72000" bIns="720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8" style="mso-wrap-distance-right:5.65pt;mso-wrap-distance-bottom:0pt;margin-top:2.4pt;mso-position-vertical-relative:text;mso-position-horizontal-relative:margin;v-text-anchor:top;position:absolute;height:109.05pt;mso-wrap-distance-top:0pt;width:104.7pt;mso-wrap-distance-left:5.65pt;margin-left:-4.5pt;z-index:7;" o:spid="_x0000_s1034" o:allowincell="f" o:allowoverlap="t" filled="f" stroked="t" strokecolor="#000000" strokeweight="1.1338582677165354pt" o:spt="202" type="#_x0000_t202">
                      <v:fill/>
                      <v:stroke miterlimit="8" filltype="solid"/>
                      <v:textbox style="layout-flow:horizontal;" inset="1.9999999999999996mm,1.9999999999999996mm,1.9999999999999996mm,1.9999999999999996mm">
                        <w:txbxContent>
                          <w:p>
                            <w:pPr>
                              <w:pStyle w:val="0"/>
                              <w:spacing w:line="284" w:lineRule="exact"/>
                              <w:rPr>
                                <w:rFonts w:hint="default" w:ascii="ＭＳ 明朝" w:hAnsi="ＭＳ 明朝"/>
                                <w:snapToGrid w:val="0"/>
                                <w:spacing w:val="6"/>
                              </w:rPr>
                            </w:pPr>
                            <w:r>
                              <w:rPr>
                                <w:rFonts w:hint="eastAsia"/>
                                <w:snapToGrid w:val="0"/>
                                <w:spacing w:val="6"/>
                              </w:rPr>
                              <w:t>〔思・判・表①②〕</w:t>
                            </w:r>
                          </w:p>
                          <w:p>
                            <w:pPr>
                              <w:pStyle w:val="0"/>
                              <w:spacing w:line="284" w:lineRule="exact"/>
                              <w:rPr>
                                <w:rFonts w:hint="default" w:ascii="ＭＳ 明朝" w:hAnsi="ＭＳ 明朝"/>
                                <w:snapToGrid w:val="0"/>
                                <w:spacing w:val="6"/>
                              </w:rPr>
                            </w:pPr>
                            <w:r>
                              <w:rPr>
                                <w:rFonts w:hint="eastAsia"/>
                                <w:snapToGrid w:val="0"/>
                                <w:spacing w:val="6"/>
                                <w:u w:val="thick" w:color="000000"/>
                              </w:rPr>
                              <w:t>学習の手引き③</w:t>
                            </w:r>
                          </w:p>
                          <w:p>
                            <w:pPr>
                              <w:pStyle w:val="0"/>
                              <w:spacing w:line="284" w:lineRule="exact"/>
                              <w:rPr>
                                <w:rFonts w:hint="default" w:ascii="ＭＳ 明朝" w:hAnsi="ＭＳ 明朝"/>
                                <w:snapToGrid w:val="0"/>
                                <w:spacing w:val="6"/>
                              </w:rPr>
                            </w:pPr>
                            <w:r>
                              <w:rPr>
                                <w:rFonts w:hint="eastAsia"/>
                                <w:snapToGrid w:val="0"/>
                                <w:spacing w:val="6"/>
                              </w:rPr>
                              <w:t>【はじめ】【中】【終わり】の各箇所に書き込んだ内容の確認</w:t>
                            </w:r>
                          </w:p>
                          <w:p>
                            <w:pPr>
                              <w:pStyle w:val="0"/>
                              <w:spacing w:line="284" w:lineRule="exact"/>
                              <w:rPr>
                                <w:rFonts w:hint="default" w:ascii="ＭＳ 明朝" w:hAnsi="ＭＳ 明朝"/>
                                <w:snapToGrid w:val="0"/>
                                <w:spacing w:val="6"/>
                              </w:rPr>
                            </w:pPr>
                          </w:p>
                        </w:txbxContent>
                      </v:textbox>
                      <v:imagedata o:title=""/>
                      <w10:wrap type="none" anchorx="margin" anchory="text"/>
                    </v:shape>
                  </w:pict>
                </mc:Fallback>
              </mc:AlternateConten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0" w:type="dxa"/>
            <w:tcBorders>
              <w:top w:val="single" w:color="000000" w:sz="4" w:space="0"/>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mc:AlternateContent>
                <mc:Choice Requires="wps">
                  <w:drawing>
                    <wp:anchor distT="0" distB="0" distL="72000" distR="72000" simplePos="0" relativeHeight="6" behindDoc="0" locked="0" layoutInCell="0" hidden="0" allowOverlap="1">
                      <wp:simplePos x="0" y="0"/>
                      <wp:positionH relativeFrom="margin">
                        <wp:posOffset>-1316355</wp:posOffset>
                      </wp:positionH>
                      <wp:positionV relativeFrom="paragraph">
                        <wp:posOffset>224155</wp:posOffset>
                      </wp:positionV>
                      <wp:extent cx="1329690" cy="1391920"/>
                      <wp:effectExtent l="635" t="635" r="29845" b="10795"/>
                      <wp:wrapNone/>
                      <wp:docPr id="1035" name="テキスト ボックス 27"/>
                      <a:graphic xmlns:a="http://schemas.openxmlformats.org/drawingml/2006/main">
                        <a:graphicData uri="http://schemas.microsoft.com/office/word/2010/wordprocessingShape">
                          <wps:wsp>
                            <wps:cNvPr id="1035" name="テキスト ボックス 27"/>
                            <wps:cNvSpPr txBox="1">
                              <a:spLocks noChangeArrowheads="1"/>
                            </wps:cNvSpPr>
                            <wps:spPr>
                              <a:xfrm>
                                <a:off x="0" y="0"/>
                                <a:ext cx="1329690" cy="1391920"/>
                              </a:xfrm>
                              <a:prstGeom prst="rect">
                                <a:avLst/>
                              </a:prstGeom>
                              <a:noFill/>
                              <a:ln w="14400">
                                <a:solidFill>
                                  <a:srgbClr val="000000"/>
                                </a:solidFill>
                                <a:miter lim="800000"/>
                                <a:headEnd/>
                                <a:tailEnd/>
                              </a:ln>
                            </wps:spPr>
                            <wps:txbx>
                              <w:txbxContent>
                                <w:p>
                                  <w:pPr>
                                    <w:pStyle w:val="0"/>
                                    <w:spacing w:line="284" w:lineRule="exact"/>
                                    <w:rPr>
                                      <w:rFonts w:hint="default" w:ascii="ＭＳ 明朝" w:hAnsi="ＭＳ 明朝"/>
                                      <w:snapToGrid w:val="0"/>
                                      <w:spacing w:val="6"/>
                                    </w:rPr>
                                  </w:pPr>
                                  <w:r>
                                    <w:rPr>
                                      <w:rFonts w:hint="eastAsia"/>
                                      <w:snapToGrid w:val="0"/>
                                      <w:spacing w:val="6"/>
                                    </w:rPr>
                                    <w:t>〔思・判・表③④〕</w:t>
                                  </w:r>
                                </w:p>
                                <w:p>
                                  <w:pPr>
                                    <w:pStyle w:val="0"/>
                                    <w:spacing w:line="284" w:lineRule="exact"/>
                                    <w:rPr>
                                      <w:rFonts w:hint="default" w:ascii="ＭＳ 明朝" w:hAnsi="ＭＳ 明朝"/>
                                      <w:snapToGrid w:val="0"/>
                                      <w:spacing w:val="6"/>
                                    </w:rPr>
                                  </w:pPr>
                                  <w:r>
                                    <w:rPr>
                                      <w:rFonts w:hint="eastAsia"/>
                                      <w:snapToGrid w:val="0"/>
                                      <w:spacing w:val="6"/>
                                      <w:u w:val="thick" w:color="000000"/>
                                    </w:rPr>
                                    <w:t>学習の手引き③</w:t>
                                  </w:r>
                                </w:p>
                                <w:p>
                                  <w:pPr>
                                    <w:pStyle w:val="0"/>
                                    <w:spacing w:line="284" w:lineRule="exact"/>
                                    <w:rPr>
                                      <w:rFonts w:hint="default" w:ascii="ＭＳ 明朝" w:hAnsi="ＭＳ 明朝"/>
                                      <w:snapToGrid w:val="0"/>
                                      <w:spacing w:val="6"/>
                                    </w:rPr>
                                  </w:pPr>
                                  <w:r>
                                    <w:rPr>
                                      <w:rFonts w:hint="eastAsia"/>
                                      <w:snapToGrid w:val="0"/>
                                      <w:spacing w:val="6"/>
                                    </w:rPr>
                                    <w:t>【はじめ】【中】【終わり】の各箇所に書き込んだ内容の確認</w:t>
                                  </w:r>
                                </w:p>
                                <w:p>
                                  <w:pPr>
                                    <w:pStyle w:val="0"/>
                                    <w:spacing w:line="284" w:lineRule="exact"/>
                                    <w:rPr>
                                      <w:rFonts w:hint="default" w:ascii="ＭＳ 明朝" w:hAnsi="ＭＳ 明朝"/>
                                      <w:snapToGrid w:val="0"/>
                                      <w:spacing w:val="6"/>
                                    </w:rPr>
                                  </w:pPr>
                                </w:p>
                              </w:txbxContent>
                            </wps:txbx>
                            <wps:bodyPr rot="0" vertOverflow="overflow" horzOverflow="overflow" wrap="square" lIns="72000" tIns="72000" rIns="72000" bIns="720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7" style="mso-wrap-distance-right:5.65pt;mso-wrap-distance-bottom:0pt;margin-top:17.64pt;mso-position-vertical-relative:text;mso-position-horizontal-relative:margin;v-text-anchor:top;position:absolute;height:109.6pt;mso-wrap-distance-top:0pt;width:104.7pt;mso-wrap-distance-left:5.65pt;margin-left:-103.65pt;z-index:6;" o:spid="_x0000_s1035" o:allowincell="f" o:allowoverlap="t" filled="f" stroked="t" strokecolor="#000000" strokeweight="1.1338582677165354pt" o:spt="202" type="#_x0000_t202">
                      <v:fill/>
                      <v:stroke miterlimit="8" filltype="solid"/>
                      <v:textbox style="layout-flow:horizontal;" inset="1.9999999999999996mm,1.9999999999999996mm,1.9999999999999996mm,1.9999999999999996mm">
                        <w:txbxContent>
                          <w:p>
                            <w:pPr>
                              <w:pStyle w:val="0"/>
                              <w:spacing w:line="284" w:lineRule="exact"/>
                              <w:rPr>
                                <w:rFonts w:hint="default" w:ascii="ＭＳ 明朝" w:hAnsi="ＭＳ 明朝"/>
                                <w:snapToGrid w:val="0"/>
                                <w:spacing w:val="6"/>
                              </w:rPr>
                            </w:pPr>
                            <w:r>
                              <w:rPr>
                                <w:rFonts w:hint="eastAsia"/>
                                <w:snapToGrid w:val="0"/>
                                <w:spacing w:val="6"/>
                              </w:rPr>
                              <w:t>〔思・判・表③④〕</w:t>
                            </w:r>
                          </w:p>
                          <w:p>
                            <w:pPr>
                              <w:pStyle w:val="0"/>
                              <w:spacing w:line="284" w:lineRule="exact"/>
                              <w:rPr>
                                <w:rFonts w:hint="default" w:ascii="ＭＳ 明朝" w:hAnsi="ＭＳ 明朝"/>
                                <w:snapToGrid w:val="0"/>
                                <w:spacing w:val="6"/>
                              </w:rPr>
                            </w:pPr>
                            <w:r>
                              <w:rPr>
                                <w:rFonts w:hint="eastAsia"/>
                                <w:snapToGrid w:val="0"/>
                                <w:spacing w:val="6"/>
                                <w:u w:val="thick" w:color="000000"/>
                              </w:rPr>
                              <w:t>学習の手引き③</w:t>
                            </w:r>
                          </w:p>
                          <w:p>
                            <w:pPr>
                              <w:pStyle w:val="0"/>
                              <w:spacing w:line="284" w:lineRule="exact"/>
                              <w:rPr>
                                <w:rFonts w:hint="default" w:ascii="ＭＳ 明朝" w:hAnsi="ＭＳ 明朝"/>
                                <w:snapToGrid w:val="0"/>
                                <w:spacing w:val="6"/>
                              </w:rPr>
                            </w:pPr>
                            <w:r>
                              <w:rPr>
                                <w:rFonts w:hint="eastAsia"/>
                                <w:snapToGrid w:val="0"/>
                                <w:spacing w:val="6"/>
                              </w:rPr>
                              <w:t>【はじめ】【中】【終わり】の各箇所に書き込んだ内容の確認</w:t>
                            </w:r>
                          </w:p>
                          <w:p>
                            <w:pPr>
                              <w:pStyle w:val="0"/>
                              <w:spacing w:line="284" w:lineRule="exact"/>
                              <w:rPr>
                                <w:rFonts w:hint="default" w:ascii="ＭＳ 明朝" w:hAnsi="ＭＳ 明朝"/>
                                <w:snapToGrid w:val="0"/>
                                <w:spacing w:val="6"/>
                              </w:rPr>
                            </w:pPr>
                          </w:p>
                        </w:txbxContent>
                      </v:textbox>
                      <v:imagedata o:title=""/>
                      <w10:wrap type="none" anchorx="margin" anchory="text"/>
                    </v:shape>
                  </w:pict>
                </mc:Fallback>
              </mc:AlternateConten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r>
      <w:tr>
        <w:trPr/>
        <w:tc>
          <w:tcPr>
            <w:tcW w:w="3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14</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15</w:t>
            </w:r>
            <w:r>
              <w:rPr>
                <w:rFonts w:hint="eastAsia" w:ascii="Times New Roman" w:hAnsi="Times New Roman" w:eastAsia="ＭＳ 明朝"/>
                <w:color w:val="000000"/>
                <w:kern w:val="0"/>
              </w:rPr>
              <w:t>・</w:t>
            </w:r>
            <w:r>
              <w:rPr>
                <w:rFonts w:hint="default" w:ascii="Times New Roman" w:hAnsi="Times New Roman" w:eastAsia="ＭＳ 明朝"/>
                <w:color w:val="000000"/>
                <w:kern w:val="0"/>
              </w:rPr>
              <w:t>16</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1"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3197"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【第４次】</w:t>
            </w:r>
          </w:p>
          <w:p>
            <w:pPr>
              <w:pStyle w:val="0"/>
              <w:suppressAutoHyphens w:val="1"/>
              <w:kinsoku w:val="0"/>
              <w:wordWrap w:val="0"/>
              <w:overflowPunct w:val="0"/>
              <w:autoSpaceDE w:val="0"/>
              <w:autoSpaceDN w:val="0"/>
              <w:adjustRightInd w:val="0"/>
              <w:spacing w:line="324"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○完成したリーフレットを交流し，学習を振り返る。</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（テストの１時間）</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3638"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w:t>
            </w: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1"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984"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c>
          <w:tcPr>
            <w:tcW w:w="11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000000"/>
                <w:spacing w:val="6"/>
                <w:kern w:val="0"/>
              </w:rPr>
            </w:pPr>
          </w:p>
        </w:tc>
      </w:tr>
    </w:tbl>
    <w:p>
      <w:pPr>
        <w:pStyle w:val="0"/>
        <w:overflowPunct w:val="0"/>
        <w:spacing w:line="324" w:lineRule="exact"/>
        <w:textAlignment w:val="baseline"/>
        <w:rPr>
          <w:rFonts w:hint="default" w:ascii="ＭＳ 明朝" w:hAnsi="ＭＳ 明朝" w:eastAsia="ＭＳ 明朝"/>
          <w:color w:val="000000"/>
          <w:spacing w:val="6"/>
          <w:kern w:val="0"/>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eastAsia"/>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eastAsia"/>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overflowPunct w:val="0"/>
        <w:spacing w:line="272" w:lineRule="exact"/>
        <w:textAlignment w:val="baseline"/>
        <w:rPr>
          <w:rFonts w:hint="default" w:ascii="ＭＳ 明朝" w:hAnsi="ＭＳ 明朝" w:eastAsia="ＭＳ 明朝"/>
          <w:color w:val="000000"/>
          <w:spacing w:val="6"/>
          <w:kern w:val="0"/>
        </w:rPr>
      </w:pPr>
      <w:r>
        <w:rPr>
          <w:rFonts w:hint="eastAsia" w:ascii="ＭＳ 明朝" w:hAnsi="ＭＳ 明朝" w:eastAsia="HGPｺﾞｼｯｸE"/>
          <w:color w:val="000000"/>
          <w:kern w:val="0"/>
          <w:sz w:val="24"/>
        </w:rPr>
        <w:t>６</w:t>
      </w:r>
      <w:r>
        <w:rPr>
          <w:rFonts w:hint="eastAsia" w:ascii="ＭＳ 明朝" w:hAnsi="ＭＳ 明朝" w:eastAsia="HGPｺﾞｼｯｸE"/>
          <w:color w:val="000000"/>
          <w:w w:val="151"/>
          <w:kern w:val="0"/>
          <w:sz w:val="24"/>
        </w:rPr>
        <w:t>　</w:t>
      </w:r>
      <w:r>
        <w:rPr>
          <w:rFonts w:hint="eastAsia" w:ascii="ＭＳ 明朝" w:hAnsi="ＭＳ 明朝" w:eastAsia="HGPｺﾞｼｯｸE"/>
          <w:color w:val="000000"/>
          <w:kern w:val="0"/>
          <w:sz w:val="24"/>
        </w:rPr>
        <w:t>本時</w:t>
      </w:r>
    </w:p>
    <w:p>
      <w:pPr>
        <w:pStyle w:val="0"/>
        <w:overflowPunct w:val="0"/>
        <w:spacing w:line="272" w:lineRule="exac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w:t>
      </w:r>
      <w:r>
        <w:rPr>
          <w:rFonts w:hint="eastAsia" w:ascii="Times New Roman" w:hAnsi="Times New Roman" w:eastAsia="ＭＳ 明朝"/>
          <w:color w:val="000000"/>
          <w:kern w:val="0"/>
        </w:rPr>
        <w:t>１</w:t>
      </w:r>
      <w:r>
        <w:rPr>
          <w:rFonts w:hint="default" w:ascii="ＭＳ 明朝" w:hAnsi="ＭＳ 明朝" w:eastAsia="ＭＳ 明朝"/>
          <w:color w:val="000000"/>
          <w:kern w:val="0"/>
        </w:rPr>
        <w:t>)</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目　標</w:t>
      </w:r>
    </w:p>
    <w:p>
      <w:pPr>
        <w:pStyle w:val="0"/>
        <w:overflowPunct w:val="0"/>
        <w:spacing w:line="272" w:lineRule="exac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①子供の活動目標</w:t>
      </w:r>
    </w:p>
    <w:p>
      <w:pPr>
        <w:pStyle w:val="0"/>
        <w:overflowPunct w:val="0"/>
        <w:spacing w:line="272" w:lineRule="exac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「世界にほこる和紙」に</w:t>
      </w:r>
      <w:bookmarkStart w:id="0" w:name="_GoBack"/>
      <w:bookmarkEnd w:id="0"/>
      <w:r>
        <w:rPr>
          <w:rFonts w:hint="eastAsia" w:ascii="Times New Roman" w:hAnsi="Times New Roman" w:eastAsia="ＭＳ 明朝"/>
          <w:color w:val="000000"/>
          <w:kern w:val="0"/>
        </w:rPr>
        <w:t>ついて，リーフレットの【中】を書こう。</w:t>
      </w:r>
    </w:p>
    <w:p>
      <w:pPr>
        <w:pStyle w:val="0"/>
        <w:overflowPunct w:val="0"/>
        <w:spacing w:line="272" w:lineRule="exac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②指導目標</w:t>
      </w:r>
      <w:r>
        <w:rPr>
          <w:rFonts w:hint="default" w:ascii="Times New Roman" w:hAnsi="Times New Roman" w:eastAsia="ＭＳ 明朝"/>
          <w:color w:val="000000"/>
          <w:kern w:val="0"/>
        </w:rPr>
        <w:t xml:space="preserve">  </w:t>
      </w:r>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kern w:val="0"/>
          <w:sz w:val="24"/>
          <w:bdr w:val="single" w:color="000000" w:sz="4" w:space="0"/>
        </w:rPr>
        <w:t>Ｉ</w:t>
      </w:r>
      <w:r>
        <w:rPr>
          <w:rFonts w:hint="default" w:ascii="ＭＳ ゴシック" w:hAnsi="ＭＳ ゴシック" w:eastAsia="ＭＳ 明朝"/>
          <w:b w:val="1"/>
          <w:color w:val="000000"/>
          <w:kern w:val="0"/>
          <w:sz w:val="24"/>
          <w:bdr w:val="single" w:color="000000" w:sz="4" w:space="0"/>
        </w:rPr>
        <w:t xml:space="preserve"> </w:t>
      </w:r>
    </w:p>
    <w:p>
      <w:pPr>
        <w:pStyle w:val="0"/>
        <w:overflowPunct w:val="0"/>
        <w:spacing w:line="272" w:lineRule="exact"/>
        <w:ind w:left="660" w:hanging="660"/>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教科書例文のまとめ方を参考に，目的に応じて，中心となる語や文を見付ける活動を通して，要約文を作ることができるようにする。</w:t>
      </w:r>
    </w:p>
    <w:p>
      <w:pPr>
        <w:pStyle w:val="0"/>
        <w:overflowPunct w:val="0"/>
        <w:spacing w:line="272" w:lineRule="exact"/>
        <w:textAlignment w:val="baseline"/>
        <w:rPr>
          <w:rFonts w:hint="default" w:ascii="ＭＳ 明朝" w:hAnsi="ＭＳ 明朝" w:eastAsia="ＭＳ 明朝"/>
          <w:color w:val="000000"/>
          <w:spacing w:val="6"/>
          <w:kern w:val="0"/>
        </w:rPr>
      </w:pPr>
    </w:p>
    <w:p>
      <w:pPr>
        <w:pStyle w:val="0"/>
        <w:overflowPunct w:val="0"/>
        <w:spacing w:line="272" w:lineRule="exact"/>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w:t>
      </w:r>
      <w:r>
        <w:rPr>
          <w:rFonts w:hint="eastAsia" w:ascii="Times New Roman" w:hAnsi="Times New Roman" w:eastAsia="ＭＳ 明朝"/>
          <w:color w:val="000000"/>
          <w:kern w:val="0"/>
        </w:rPr>
        <w:t>２</w:t>
      </w:r>
      <w:r>
        <w:rPr>
          <w:rFonts w:hint="default" w:ascii="ＭＳ 明朝" w:hAnsi="ＭＳ 明朝" w:eastAsia="ＭＳ 明朝"/>
          <w:color w:val="000000"/>
          <w:kern w:val="0"/>
        </w:rPr>
        <w:t>)</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展　開</w:t>
      </w:r>
      <w:r>
        <w:rPr>
          <w:rFonts w:hint="default" w:ascii="Times New Roman" w:hAnsi="Times New Roman" w:eastAsia="ＭＳ 明朝"/>
          <w:color w:val="000000"/>
          <w:kern w:val="0"/>
        </w:rPr>
        <w:t xml:space="preserve">      </w:t>
      </w:r>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kern w:val="0"/>
          <w:sz w:val="24"/>
          <w:bdr w:val="single" w:color="000000" w:sz="4" w:space="0"/>
        </w:rPr>
        <w:t>Ｊ</w:t>
      </w:r>
      <w:r>
        <w:rPr>
          <w:rFonts w:hint="default" w:ascii="ＭＳ ゴシック" w:hAnsi="ＭＳ ゴシック" w:eastAsia="ＭＳ 明朝"/>
          <w:b w:val="1"/>
          <w:color w:val="000000"/>
          <w:kern w:val="0"/>
          <w:sz w:val="24"/>
          <w:bdr w:val="single" w:color="000000" w:sz="4" w:space="0"/>
        </w:rPr>
        <w:t xml:space="preserve"> </w:t>
      </w:r>
      <w:r>
        <w:rPr>
          <w:rFonts w:hint="default" w:ascii="Times New Roman" w:hAnsi="Times New Roman" w:eastAsia="ＭＳ 明朝"/>
          <w:color w:val="000000"/>
          <w:kern w:val="0"/>
        </w:rPr>
        <w:t xml:space="preserve">                            </w:t>
      </w:r>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kern w:val="0"/>
          <w:sz w:val="24"/>
          <w:bdr w:val="single" w:color="000000" w:sz="4" w:space="0"/>
        </w:rPr>
        <w:t>Ｋ</w:t>
      </w:r>
      <w:r>
        <w:rPr>
          <w:rFonts w:hint="default" w:ascii="ＭＳ ゴシック" w:hAnsi="ＭＳ ゴシック" w:eastAsia="ＭＳ 明朝"/>
          <w:b w:val="1"/>
          <w:color w:val="000000"/>
          <w:kern w:val="0"/>
          <w:sz w:val="24"/>
          <w:bdr w:val="single" w:color="000000" w:sz="4" w:space="0"/>
        </w:rPr>
        <w:t xml:space="preserve"> </w:t>
      </w:r>
      <w:r>
        <w:rPr>
          <w:rFonts w:hint="default" w:ascii="Times New Roman" w:hAnsi="Times New Roman" w:eastAsia="ＭＳ 明朝"/>
          <w:color w:val="000000"/>
          <w:kern w:val="0"/>
        </w:rPr>
        <w:t xml:space="preserve">             </w:t>
      </w:r>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kern w:val="0"/>
          <w:sz w:val="24"/>
          <w:bdr w:val="single" w:color="000000" w:sz="4" w:space="0"/>
        </w:rPr>
        <w:t>Ｌ</w:t>
      </w:r>
      <w:r>
        <w:rPr>
          <w:rFonts w:hint="default" w:ascii="ＭＳ ゴシック" w:hAnsi="ＭＳ ゴシック" w:eastAsia="ＭＳ 明朝"/>
          <w:b w:val="1"/>
          <w:color w:val="000000"/>
          <w:kern w:val="0"/>
          <w:sz w:val="24"/>
          <w:bdr w:val="single" w:color="000000" w:sz="4" w:space="0"/>
        </w:rPr>
        <w:t xml:space="preserve"> </w:t>
      </w:r>
    </w:p>
    <w:tbl>
      <w:tblPr>
        <w:tblStyle w:val="11"/>
        <w:tblW w:w="9701"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24"/>
        <w:gridCol w:w="549"/>
        <w:gridCol w:w="124"/>
        <w:gridCol w:w="329"/>
        <w:gridCol w:w="1592"/>
        <w:gridCol w:w="55"/>
        <w:gridCol w:w="164"/>
        <w:gridCol w:w="3457"/>
        <w:gridCol w:w="124"/>
        <w:gridCol w:w="1317"/>
        <w:gridCol w:w="275"/>
        <w:gridCol w:w="55"/>
        <w:gridCol w:w="1536"/>
      </w:tblGrid>
      <w:tr>
        <w:trPr>
          <w:trHeight w:val="479" w:hRule="atLeast"/>
        </w:trPr>
        <w:tc>
          <w:tcPr>
            <w:tcW w:w="661" w:type="dxa"/>
            <w:gridSpan w:val="2"/>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2" w:lineRule="exact"/>
              <w:jc w:val="center"/>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時間</w:t>
            </w:r>
          </w:p>
        </w:tc>
        <w:tc>
          <w:tcPr>
            <w:tcW w:w="2095" w:type="dxa"/>
            <w:gridSpan w:val="4"/>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2" w:lineRule="exact"/>
              <w:jc w:val="center"/>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学習活動</w:t>
            </w:r>
          </w:p>
        </w:tc>
        <w:tc>
          <w:tcPr>
            <w:tcW w:w="3638"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2" w:lineRule="exact"/>
              <w:jc w:val="center"/>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指導上の留意点（</w:t>
            </w:r>
            <w:r>
              <w:rPr>
                <w:rFonts w:hint="default" w:ascii="Times New Roman" w:hAnsi="Times New Roman" w:eastAsia="ＭＳ 明朝"/>
                <w:color w:val="000000"/>
                <w:spacing w:val="6"/>
                <w:kern w:val="0"/>
              </w:rPr>
              <w:t>or</w:t>
            </w:r>
            <w:r>
              <w:rPr>
                <w:rFonts w:hint="eastAsia" w:ascii="Times New Roman" w:hAnsi="Times New Roman" w:eastAsia="ＭＳ 明朝"/>
                <w:color w:val="000000"/>
                <w:kern w:val="0"/>
              </w:rPr>
              <w:t>　指導・支援）</w:t>
            </w:r>
          </w:p>
        </w:tc>
        <w:tc>
          <w:tcPr>
            <w:tcW w:w="1764" w:type="dxa"/>
            <w:gridSpan w:val="4"/>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2" w:lineRule="exact"/>
              <w:jc w:val="center"/>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具体の評価規準</w:t>
            </w:r>
          </w:p>
        </w:tc>
        <w:tc>
          <w:tcPr>
            <w:tcW w:w="1543"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2" w:lineRule="exact"/>
              <w:jc w:val="center"/>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評価方法</w:t>
            </w:r>
          </w:p>
        </w:tc>
      </w:tr>
      <w:tr>
        <w:trPr>
          <w:trHeight w:val="34" w:hRule="atLeast"/>
        </w:trPr>
        <w:tc>
          <w:tcPr>
            <w:tcW w:w="661" w:type="dxa"/>
            <w:gridSpan w:val="2"/>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spacing w:val="6"/>
                <w:kern w:val="0"/>
                <w:sz w:val="20"/>
              </w:rPr>
              <w:t xml:space="preserve"> 5</w:t>
            </w:r>
            <w:r>
              <w:rPr>
                <w:rFonts w:hint="eastAsia" w:ascii="Times New Roman" w:hAnsi="Times New Roman" w:eastAsia="ＭＳ 明朝"/>
                <w:color w:val="000000"/>
                <w:kern w:val="0"/>
                <w:sz w:val="20"/>
              </w:rPr>
              <w:t>分</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ind w:firstLine="160" w:firstLineChars="100"/>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spacing w:val="-20"/>
                <w:kern w:val="0"/>
                <w:sz w:val="20"/>
              </w:rPr>
              <w:t>20</w:t>
            </w:r>
            <w:r>
              <w:rPr>
                <w:rFonts w:hint="eastAsia" w:ascii="Times New Roman" w:hAnsi="Times New Roman" w:eastAsia="ＭＳ 明朝"/>
                <w:color w:val="000000"/>
                <w:kern w:val="0"/>
                <w:sz w:val="20"/>
              </w:rPr>
              <w:t>分</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ind w:firstLine="160" w:firstLineChars="100"/>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spacing w:val="-20"/>
                <w:kern w:val="0"/>
                <w:sz w:val="20"/>
              </w:rPr>
              <w:t>15</w:t>
            </w:r>
            <w:r>
              <w:rPr>
                <w:rFonts w:hint="eastAsia" w:ascii="Times New Roman" w:hAnsi="Times New Roman" w:eastAsia="ＭＳ 明朝"/>
                <w:color w:val="000000"/>
                <w:kern w:val="0"/>
                <w:sz w:val="20"/>
              </w:rPr>
              <w:t>分</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2095" w:type="dxa"/>
            <w:gridSpan w:val="4"/>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１　前時の学習を想起し，本時のめあてを確認する。</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3638"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１　何人かの子供に，前時の学習の振り返りを読むように</w:t>
            </w:r>
            <w:r>
              <w:rPr>
                <w:rFonts w:hint="eastAsia" w:ascii="Times New Roman" w:hAnsi="Times New Roman" w:eastAsia="ＭＳ 明朝"/>
                <w:color w:val="000000"/>
                <w:kern w:val="0"/>
                <w:u w:val="single" w:color="000000"/>
              </w:rPr>
              <w:t>促し</w:t>
            </w:r>
            <w:r>
              <w:rPr>
                <w:rFonts w:hint="eastAsia" w:ascii="Times New Roman" w:hAnsi="Times New Roman" w:eastAsia="ＭＳ 明朝"/>
                <w:color w:val="000000"/>
                <w:kern w:val="0"/>
              </w:rPr>
              <w:t>，本時に学習することを確認する。</w:t>
            </w: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また，前時に書いたリーフレットの【初め】についても何人かの発言を</w:t>
            </w:r>
            <w:r>
              <w:rPr>
                <w:rFonts w:hint="eastAsia" w:ascii="Times New Roman" w:hAnsi="Times New Roman" w:eastAsia="ＭＳ 明朝"/>
                <w:color w:val="000000"/>
                <w:kern w:val="0"/>
                <w:u w:val="single" w:color="000000"/>
              </w:rPr>
              <w:t>促し</w:t>
            </w:r>
            <w:r>
              <w:rPr>
                <w:rFonts w:hint="eastAsia" w:ascii="Times New Roman" w:hAnsi="Times New Roman" w:eastAsia="ＭＳ 明朝"/>
                <w:color w:val="000000"/>
                <w:kern w:val="0"/>
              </w:rPr>
              <w:t>。筆者の考えを共通理解する。</w:t>
            </w:r>
          </w:p>
        </w:tc>
        <w:tc>
          <w:tcPr>
            <w:tcW w:w="1764" w:type="dxa"/>
            <w:gridSpan w:val="4"/>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1543" w:type="dxa"/>
            <w:vMerge w:val="restart"/>
            <w:tcBorders>
              <w:top w:val="single" w:color="000000" w:sz="12"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r>
      <w:tr>
        <w:trPr>
          <w:trHeight w:val="481" w:hRule="atLeast"/>
        </w:trPr>
        <w:tc>
          <w:tcPr>
            <w:tcW w:w="661" w:type="dxa"/>
            <w:gridSpan w:val="2"/>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6"/>
                <w:kern w:val="0"/>
              </w:rPr>
            </w:pPr>
          </w:p>
        </w:tc>
        <w:tc>
          <w:tcPr>
            <w:tcW w:w="441" w:type="dxa"/>
            <w:gridSpan w:val="2"/>
            <w:vMerge w:val="restart"/>
            <w:tcBorders>
              <w:top w:val="nil"/>
              <w:left w:val="single" w:color="000000" w:sz="4" w:space="0"/>
              <w:bottom w:val="none" w:color="auto" w:sz="0"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6725"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2" w:lineRule="exact"/>
              <w:ind w:left="220" w:hanging="220"/>
              <w:jc w:val="center"/>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「世界にほこる和紙」について，リーフレットの【中】を書こう。</w:t>
            </w:r>
          </w:p>
        </w:tc>
        <w:tc>
          <w:tcPr>
            <w:tcW w:w="331" w:type="dxa"/>
            <w:gridSpan w:val="2"/>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1543"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6"/>
                <w:kern w:val="0"/>
              </w:rPr>
            </w:pPr>
          </w:p>
        </w:tc>
      </w:tr>
      <w:tr>
        <w:trPr/>
        <w:tc>
          <w:tcPr>
            <w:tcW w:w="661" w:type="dxa"/>
            <w:gridSpan w:val="2"/>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6"/>
                <w:kern w:val="0"/>
              </w:rPr>
            </w:pPr>
          </w:p>
        </w:tc>
        <w:tc>
          <w:tcPr>
            <w:tcW w:w="441" w:type="dxa"/>
            <w:gridSpan w:val="2"/>
            <w:vMerge w:val="continue"/>
            <w:tcBorders>
              <w:top w:val="none" w:color="auto" w:sz="0" w:space="0"/>
              <w:left w:val="single" w:color="000000" w:sz="4" w:space="0"/>
              <w:bottom w:val="nil"/>
              <w:right w:val="nil"/>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6"/>
                <w:kern w:val="0"/>
              </w:rPr>
            </w:pPr>
          </w:p>
        </w:tc>
        <w:tc>
          <w:tcPr>
            <w:tcW w:w="1654"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3638"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２　文章を書き進めやすいようにするために，書き込み型の学習の手引きを</w:t>
            </w:r>
            <w:r>
              <w:rPr>
                <w:rFonts w:hint="eastAsia" w:ascii="Times New Roman" w:hAnsi="Times New Roman" w:eastAsia="ＭＳ 明朝"/>
                <w:color w:val="000000"/>
                <w:kern w:val="0"/>
                <w:u w:val="single" w:color="000000"/>
              </w:rPr>
              <w:t>用意する</w:t>
            </w:r>
            <w:r>
              <w:rPr>
                <w:rFonts w:hint="eastAsia" w:ascii="Times New Roman" w:hAnsi="Times New Roman" w:eastAsia="ＭＳ 明朝"/>
                <w:color w:val="000000"/>
                <w:kern w:val="0"/>
              </w:rPr>
              <w:t>。</w:t>
            </w: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（配慮点）</w:t>
            </w:r>
          </w:p>
          <w:p>
            <w:pPr>
              <w:pStyle w:val="0"/>
              <w:suppressAutoHyphens w:val="1"/>
              <w:kinsoku w:val="0"/>
              <w:wordWrap w:val="0"/>
              <w:overflowPunct w:val="0"/>
              <w:autoSpaceDE w:val="0"/>
              <w:autoSpaceDN w:val="0"/>
              <w:adjustRightInd w:val="0"/>
              <w:spacing w:line="272" w:lineRule="exact"/>
              <w:ind w:left="420" w:hanging="420" w:hangingChars="20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リーフレットに収める文章であることを伝え，字数を制限する。</w:t>
            </w:r>
          </w:p>
          <w:p>
            <w:pPr>
              <w:pStyle w:val="0"/>
              <w:suppressAutoHyphens w:val="1"/>
              <w:kinsoku w:val="0"/>
              <w:wordWrap w:val="0"/>
              <w:overflowPunct w:val="0"/>
              <w:autoSpaceDE w:val="0"/>
              <w:autoSpaceDN w:val="0"/>
              <w:adjustRightInd w:val="0"/>
              <w:spacing w:line="272" w:lineRule="exact"/>
              <w:ind w:left="420" w:hanging="420" w:hangingChars="20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教科書例文「博多おり」のよさのまとめ方を参考にしながら書くことができるよう体裁を工夫する。</w:t>
            </w: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また，過去の学習内容が想起しやすいよう，「要約するとき」</w:t>
            </w:r>
            <w:r>
              <w:rPr>
                <w:rFonts w:hint="default" w:ascii="ＭＳ 明朝" w:hAnsi="ＭＳ 明朝" w:eastAsia="ＭＳ 明朝"/>
                <w:color w:val="000000"/>
                <w:kern w:val="0"/>
              </w:rPr>
              <w:t>(</w:t>
            </w:r>
            <w:r>
              <w:rPr>
                <w:rFonts w:hint="eastAsia" w:ascii="Times New Roman" w:hAnsi="Times New Roman" w:eastAsia="ＭＳ 明朝"/>
                <w:color w:val="000000"/>
                <w:kern w:val="0"/>
              </w:rPr>
              <w:t>４年上</w:t>
            </w:r>
            <w:r>
              <w:rPr>
                <w:rFonts w:hint="default" w:ascii="Times New Roman" w:hAnsi="Times New Roman" w:eastAsia="ＭＳ 明朝"/>
                <w:color w:val="000000"/>
                <w:kern w:val="0"/>
              </w:rPr>
              <w:t>P.86-87</w:t>
            </w:r>
            <w:r>
              <w:rPr>
                <w:rFonts w:hint="default" w:ascii="ＭＳ 明朝" w:hAnsi="ＭＳ 明朝" w:eastAsia="ＭＳ 明朝"/>
                <w:color w:val="000000"/>
                <w:kern w:val="0"/>
              </w:rPr>
              <w:t>)</w:t>
            </w:r>
            <w:r>
              <w:rPr>
                <w:rFonts w:hint="eastAsia" w:ascii="Times New Roman" w:hAnsi="Times New Roman" w:eastAsia="ＭＳ 明朝"/>
                <w:color w:val="000000"/>
                <w:kern w:val="0"/>
              </w:rPr>
              <w:t>の学習時の掲示物や板書記録等を</w:t>
            </w:r>
            <w:r>
              <w:rPr>
                <w:rFonts w:hint="eastAsia" w:ascii="Times New Roman" w:hAnsi="Times New Roman" w:eastAsia="ＭＳ 明朝"/>
                <w:color w:val="000000"/>
                <w:kern w:val="0"/>
                <w:u w:val="single" w:color="000000"/>
              </w:rPr>
              <w:t>提示する</w:t>
            </w:r>
            <w:r>
              <w:rPr>
                <w:rFonts w:hint="eastAsia" w:ascii="Times New Roman" w:hAnsi="Times New Roman" w:eastAsia="ＭＳ 明朝"/>
                <w:color w:val="000000"/>
                <w:kern w:val="0"/>
              </w:rPr>
              <w:t>。</w:t>
            </w:r>
          </w:p>
        </w:tc>
        <w:tc>
          <w:tcPr>
            <w:tcW w:w="1433" w:type="dxa"/>
            <w:gridSpan w:val="2"/>
            <w:tcBorders>
              <w:top w:val="single" w:color="000000" w:sz="4" w:space="0"/>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331" w:type="dxa"/>
            <w:gridSpan w:val="2"/>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6"/>
                <w:kern w:val="0"/>
              </w:rPr>
            </w:pPr>
          </w:p>
        </w:tc>
        <w:tc>
          <w:tcPr>
            <w:tcW w:w="1543"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6"/>
                <w:kern w:val="0"/>
              </w:rPr>
            </w:pPr>
          </w:p>
        </w:tc>
      </w:tr>
      <w:tr>
        <w:trPr/>
        <w:tc>
          <w:tcPr>
            <w:tcW w:w="661" w:type="dxa"/>
            <w:gridSpan w:val="2"/>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6"/>
                <w:kern w:val="0"/>
              </w:rPr>
            </w:pPr>
          </w:p>
        </w:tc>
        <w:tc>
          <w:tcPr>
            <w:tcW w:w="2095" w:type="dxa"/>
            <w:gridSpan w:val="4"/>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２　「和紙のよさ」として筆者が考えていることの理由と例をまとめた文章を書く。</w:t>
            </w:r>
          </w:p>
          <w:p>
            <w:pPr>
              <w:pStyle w:val="0"/>
              <w:suppressAutoHyphens w:val="1"/>
              <w:kinsoku w:val="0"/>
              <w:wordWrap w:val="0"/>
              <w:overflowPunct w:val="0"/>
              <w:autoSpaceDE w:val="0"/>
              <w:autoSpaceDN w:val="0"/>
              <w:adjustRightInd w:val="0"/>
              <w:spacing w:line="272" w:lineRule="exact"/>
              <w:ind w:left="440" w:hanging="44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大事だと考える箇所に線や印をつける。</w:t>
            </w:r>
          </w:p>
          <w:p>
            <w:pPr>
              <w:pStyle w:val="0"/>
              <w:suppressAutoHyphens w:val="1"/>
              <w:kinsoku w:val="0"/>
              <w:wordWrap w:val="0"/>
              <w:overflowPunct w:val="0"/>
              <w:autoSpaceDE w:val="0"/>
              <w:autoSpaceDN w:val="0"/>
              <w:adjustRightInd w:val="0"/>
              <w:spacing w:line="272" w:lineRule="exact"/>
              <w:ind w:left="440" w:hanging="44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隣同士で確認し合う。　　　　　</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等</w:t>
            </w: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3638"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6"/>
                <w:kern w:val="0"/>
              </w:rPr>
            </w:pPr>
          </w:p>
        </w:tc>
        <w:tc>
          <w:tcPr>
            <w:tcW w:w="1764" w:type="dxa"/>
            <w:gridSpan w:val="4"/>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1543" w:type="dxa"/>
            <w:vMerge w:val="continue"/>
            <w:tcBorders>
              <w:top w:val="none" w:color="auto" w:sz="0" w:space="0"/>
              <w:left w:val="single" w:color="000000" w:sz="4" w:space="0"/>
              <w:bottom w:val="nil"/>
              <w:right w:val="single" w:color="000000" w:sz="12"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6"/>
                <w:kern w:val="0"/>
              </w:rPr>
            </w:pPr>
          </w:p>
        </w:tc>
      </w:tr>
      <w:tr>
        <w:trPr/>
        <w:tc>
          <w:tcPr>
            <w:tcW w:w="661" w:type="dxa"/>
            <w:gridSpan w:val="2"/>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6"/>
                <w:kern w:val="0"/>
              </w:rPr>
            </w:pPr>
          </w:p>
        </w:tc>
        <w:tc>
          <w:tcPr>
            <w:tcW w:w="2095" w:type="dxa"/>
            <w:gridSpan w:val="4"/>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３　まとめた文章を発表し合い，目的や筆者の考えに合う中心となる語や文を確認する。</w:t>
            </w:r>
          </w:p>
          <w:p>
            <w:pPr>
              <w:pStyle w:val="0"/>
              <w:suppressAutoHyphens w:val="1"/>
              <w:kinsoku w:val="0"/>
              <w:wordWrap w:val="0"/>
              <w:overflowPunct w:val="0"/>
              <w:autoSpaceDE w:val="0"/>
              <w:autoSpaceDN w:val="0"/>
              <w:adjustRightInd w:val="0"/>
              <w:spacing w:line="272" w:lineRule="exact"/>
              <w:ind w:left="440" w:hanging="44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・「くり返し出てくる言葉があるよ。」</w:t>
            </w:r>
          </w:p>
          <w:p>
            <w:pPr>
              <w:pStyle w:val="0"/>
              <w:suppressAutoHyphens w:val="1"/>
              <w:kinsoku w:val="0"/>
              <w:wordWrap w:val="0"/>
              <w:overflowPunct w:val="0"/>
              <w:autoSpaceDE w:val="0"/>
              <w:autoSpaceDN w:val="0"/>
              <w:adjustRightInd w:val="0"/>
              <w:spacing w:line="272" w:lineRule="exact"/>
              <w:ind w:left="440" w:hanging="44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・「この部分が理由で，この部分が例だね。」　　　　</w:t>
            </w:r>
            <w:r>
              <w:rPr>
                <w:rFonts w:hint="default" w:ascii="Times New Roman" w:hAnsi="Times New Roman" w:eastAsia="ＭＳ 明朝"/>
                <w:color w:val="000000"/>
                <w:spacing w:val="2"/>
                <w:kern w:val="0"/>
              </w:rPr>
              <w:t xml:space="preserve">   </w:t>
            </w:r>
            <w:r>
              <w:rPr>
                <w:rFonts w:hint="eastAsia" w:ascii="Times New Roman" w:hAnsi="Times New Roman" w:eastAsia="ＭＳ 明朝"/>
                <w:color w:val="000000"/>
                <w:kern w:val="0"/>
              </w:rPr>
              <w:t>等</w:t>
            </w:r>
          </w:p>
        </w:tc>
        <w:tc>
          <w:tcPr>
            <w:tcW w:w="3638"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３　目的と筆者の考えに合う語や文に着目できるよう，発表内容を整理しながら</w:t>
            </w:r>
            <w:r>
              <w:rPr>
                <w:rFonts w:hint="eastAsia" w:ascii="Times New Roman" w:hAnsi="Times New Roman" w:eastAsia="ＭＳ 明朝"/>
                <w:color w:val="000000"/>
                <w:kern w:val="0"/>
                <w:u w:val="single" w:color="000000"/>
              </w:rPr>
              <w:t>板書する</w:t>
            </w:r>
            <w:r>
              <w:rPr>
                <w:rFonts w:hint="eastAsia" w:ascii="Times New Roman" w:hAnsi="Times New Roman" w:eastAsia="ＭＳ 明朝"/>
                <w:color w:val="000000"/>
                <w:kern w:val="0"/>
              </w:rPr>
              <w:t>。</w:t>
            </w: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洋紙にはないよさ</w:t>
            </w: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spacing w:val="2"/>
                <w:kern w:val="0"/>
              </w:rPr>
              <w:t xml:space="preserve">    </w:t>
            </w:r>
            <w:r>
              <w:rPr>
                <w:rFonts w:hint="eastAsia" w:ascii="Times New Roman" w:hAnsi="Times New Roman" w:eastAsia="ＭＳ 明朝"/>
                <w:color w:val="000000"/>
                <w:kern w:val="0"/>
              </w:rPr>
              <w:t>・やぶれにくく，長もち</w:t>
            </w: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・正倉院の文書</w:t>
            </w: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・絵画や手紙の修復</w:t>
            </w: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　自分の気持ちを表す方法</w:t>
            </w: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・めいし</w:t>
            </w: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・お年玉のふくろ</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1764" w:type="dxa"/>
            <w:gridSpan w:val="4"/>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1543" w:type="dxa"/>
            <w:tcBorders>
              <w:top w:val="nil"/>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r>
      <w:tr>
        <w:trPr/>
        <w:tc>
          <w:tcPr>
            <w:tcW w:w="110" w:type="dxa"/>
            <w:tcBorders>
              <w:top w:val="nil"/>
              <w:left w:val="single" w:color="000000" w:sz="12"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551" w:type="dxa"/>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110" w:type="dxa"/>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1930" w:type="dxa"/>
            <w:gridSpan w:val="2"/>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3693" w:type="dxa"/>
            <w:gridSpan w:val="3"/>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４　自身が２で書いた文章を元に，</w:t>
            </w:r>
          </w:p>
          <w:p>
            <w:pPr>
              <w:pStyle w:val="0"/>
              <w:suppressAutoHyphens w:val="1"/>
              <w:kinsoku w:val="0"/>
              <w:wordWrap w:val="0"/>
              <w:overflowPunct w:val="0"/>
              <w:autoSpaceDE w:val="0"/>
              <w:autoSpaceDN w:val="0"/>
              <w:adjustRightInd w:val="0"/>
              <w:spacing w:line="272" w:lineRule="exact"/>
              <w:ind w:left="210" w:hanging="210" w:hangingChars="10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本時の学習を参考に加除修正して　書くように</w:t>
            </w:r>
            <w:r>
              <w:rPr>
                <w:rFonts w:hint="eastAsia" w:ascii="Times New Roman" w:hAnsi="Times New Roman" w:eastAsia="ＭＳ 明朝"/>
                <w:color w:val="000000"/>
                <w:kern w:val="0"/>
                <w:u w:val="single" w:color="000000"/>
              </w:rPr>
              <w:t>指示する</w:t>
            </w:r>
            <w:r>
              <w:rPr>
                <w:rFonts w:hint="eastAsia" w:ascii="Times New Roman" w:hAnsi="Times New Roman" w:eastAsia="ＭＳ 明朝"/>
                <w:color w:val="000000"/>
                <w:kern w:val="0"/>
              </w:rPr>
              <w:t>。</w:t>
            </w:r>
          </w:p>
        </w:tc>
        <w:tc>
          <w:tcPr>
            <w:tcW w:w="110" w:type="dxa"/>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1599" w:type="dxa"/>
            <w:gridSpan w:val="2"/>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1598" w:type="dxa"/>
            <w:gridSpan w:val="2"/>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書き込み型の</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学習の手引き</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学習の記録）</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r>
      <w:tr>
        <w:trPr>
          <w:trHeight w:val="272" w:hRule="atLeast"/>
        </w:trPr>
        <w:tc>
          <w:tcPr>
            <w:tcW w:w="661" w:type="dxa"/>
            <w:gridSpan w:val="2"/>
            <w:vMerge w:val="restart"/>
            <w:tcBorders>
              <w:top w:val="nil"/>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ind w:firstLine="212" w:firstLineChars="100"/>
              <w:jc w:val="left"/>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spacing w:val="6"/>
                <w:kern w:val="0"/>
                <w:sz w:val="20"/>
              </w:rPr>
              <w:t>5</w:t>
            </w:r>
            <w:r>
              <w:rPr>
                <w:rFonts w:hint="eastAsia" w:ascii="Times New Roman" w:hAnsi="Times New Roman" w:eastAsia="ＭＳ 明朝"/>
                <w:color w:val="000000"/>
                <w:kern w:val="0"/>
                <w:sz w:val="20"/>
              </w:rPr>
              <w:t>分</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2040" w:type="dxa"/>
            <w:gridSpan w:val="3"/>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４　本時の学習を</w:t>
            </w: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生かし，リーフ</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レットの「中」</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を書くとともに，</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学習の振り返り</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を書く。</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3693" w:type="dxa"/>
            <w:gridSpan w:val="3"/>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6"/>
                <w:kern w:val="0"/>
              </w:rPr>
            </w:pPr>
          </w:p>
        </w:tc>
        <w:tc>
          <w:tcPr>
            <w:tcW w:w="1709" w:type="dxa"/>
            <w:gridSpan w:val="3"/>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2" w:lineRule="exact"/>
              <w:ind w:firstLine="210" w:firstLineChars="10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目的に応じて，</w:t>
            </w:r>
            <w:r>
              <w:rPr>
                <w:rFonts w:hint="eastAsia" w:ascii="Times New Roman" w:hAnsi="Times New Roman" w:eastAsia="ＭＳ 明朝"/>
                <w:color w:val="000000"/>
                <w:spacing w:val="17"/>
                <w:kern w:val="0"/>
                <w:fitText w:val="1680" w:id="4"/>
              </w:rPr>
              <w:t>中心となる語</w:t>
            </w:r>
            <w:r>
              <w:rPr>
                <w:rFonts w:hint="eastAsia" w:ascii="Times New Roman" w:hAnsi="Times New Roman" w:eastAsia="ＭＳ 明朝"/>
                <w:color w:val="000000"/>
                <w:spacing w:val="3"/>
                <w:kern w:val="0"/>
                <w:fitText w:val="1680" w:id="4"/>
              </w:rPr>
              <w:t>や</w:t>
            </w:r>
            <w:r>
              <w:rPr>
                <w:rFonts w:hint="eastAsia" w:ascii="Times New Roman" w:hAnsi="Times New Roman" w:eastAsia="ＭＳ 明朝"/>
                <w:color w:val="000000"/>
                <w:spacing w:val="15"/>
                <w:w w:val="88"/>
                <w:kern w:val="0"/>
                <w:fitText w:val="1680" w:id="5"/>
              </w:rPr>
              <w:t>文を見付け，そ</w:t>
            </w:r>
            <w:r>
              <w:rPr>
                <w:rFonts w:hint="eastAsia" w:ascii="Times New Roman" w:hAnsi="Times New Roman" w:eastAsia="ＭＳ 明朝"/>
                <w:color w:val="000000"/>
                <w:w w:val="88"/>
                <w:kern w:val="0"/>
                <w:fitText w:val="1680" w:id="5"/>
              </w:rPr>
              <w:t>れ</w:t>
            </w:r>
            <w:r>
              <w:rPr>
                <w:rFonts w:hint="eastAsia" w:ascii="Times New Roman" w:hAnsi="Times New Roman" w:eastAsia="ＭＳ 明朝"/>
                <w:color w:val="000000"/>
                <w:kern w:val="0"/>
              </w:rPr>
              <w:t>らをつなげて要約文を書いている。</w:t>
            </w:r>
          </w:p>
          <w:p>
            <w:pPr>
              <w:pStyle w:val="0"/>
              <w:suppressAutoHyphens w:val="1"/>
              <w:kinsoku w:val="0"/>
              <w:wordWrap w:val="0"/>
              <w:overflowPunct w:val="0"/>
              <w:autoSpaceDE w:val="0"/>
              <w:autoSpaceDN w:val="0"/>
              <w:adjustRightInd w:val="0"/>
              <w:spacing w:line="272" w:lineRule="exact"/>
              <w:jc w:val="distribute"/>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1598"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6"/>
                <w:kern w:val="0"/>
              </w:rPr>
            </w:pPr>
          </w:p>
        </w:tc>
      </w:tr>
      <w:tr>
        <w:trPr/>
        <w:tc>
          <w:tcPr>
            <w:tcW w:w="661" w:type="dxa"/>
            <w:gridSpan w:val="2"/>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6"/>
                <w:kern w:val="0"/>
              </w:rPr>
            </w:pPr>
          </w:p>
        </w:tc>
        <w:tc>
          <w:tcPr>
            <w:tcW w:w="2040" w:type="dxa"/>
            <w:gridSpan w:val="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6"/>
                <w:kern w:val="0"/>
              </w:rPr>
            </w:pPr>
          </w:p>
        </w:tc>
        <w:tc>
          <w:tcPr>
            <w:tcW w:w="220" w:type="dxa"/>
            <w:gridSpan w:val="2"/>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p>
        </w:tc>
        <w:tc>
          <w:tcPr>
            <w:tcW w:w="3473" w:type="dxa"/>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ind w:left="220" w:hanging="22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なお，【初め】を書くときか</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ら使用している，教科書例文「博</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多おり」を「初め・中・終わり」</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に整理したリーフレットの文章を上段にし，下段には同じ構成の記入枠を設けた書き込み型の学習の手引きの【中】の箇所に書くようにする。</w:t>
            </w:r>
          </w:p>
        </w:tc>
        <w:tc>
          <w:tcPr>
            <w:tcW w:w="1709" w:type="dxa"/>
            <w:gridSpan w:val="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6"/>
                <w:kern w:val="0"/>
              </w:rPr>
            </w:pPr>
          </w:p>
        </w:tc>
        <w:tc>
          <w:tcPr>
            <w:tcW w:w="1598"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6"/>
                <w:kern w:val="0"/>
              </w:rPr>
            </w:pPr>
          </w:p>
        </w:tc>
      </w:tr>
      <w:tr>
        <w:trPr/>
        <w:tc>
          <w:tcPr>
            <w:tcW w:w="661" w:type="dxa"/>
            <w:gridSpan w:val="2"/>
            <w:vMerge w:val="continue"/>
            <w:tcBorders>
              <w:top w:val="none" w:color="auto" w:sz="0" w:space="0"/>
              <w:left w:val="single" w:color="000000" w:sz="12" w:space="0"/>
              <w:bottom w:val="single" w:color="000000" w:sz="12"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6"/>
                <w:kern w:val="0"/>
              </w:rPr>
            </w:pPr>
          </w:p>
        </w:tc>
        <w:tc>
          <w:tcPr>
            <w:tcW w:w="2040" w:type="dxa"/>
            <w:gridSpan w:val="3"/>
            <w:vMerge w:val="continue"/>
            <w:tcBorders>
              <w:top w:val="none" w:color="auto" w:sz="0" w:space="0"/>
              <w:left w:val="single" w:color="000000" w:sz="4" w:space="0"/>
              <w:bottom w:val="single" w:color="000000" w:sz="12"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6"/>
                <w:kern w:val="0"/>
              </w:rPr>
            </w:pPr>
          </w:p>
        </w:tc>
        <w:tc>
          <w:tcPr>
            <w:tcW w:w="3693" w:type="dxa"/>
            <w:gridSpan w:val="3"/>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1709" w:type="dxa"/>
            <w:gridSpan w:val="3"/>
            <w:vMerge w:val="continue"/>
            <w:tcBorders>
              <w:top w:val="none" w:color="auto" w:sz="0" w:space="0"/>
              <w:left w:val="single" w:color="000000" w:sz="4" w:space="0"/>
              <w:bottom w:val="single" w:color="000000" w:sz="12"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6"/>
                <w:kern w:val="0"/>
              </w:rPr>
            </w:pPr>
          </w:p>
        </w:tc>
        <w:tc>
          <w:tcPr>
            <w:tcW w:w="1598" w:type="dxa"/>
            <w:gridSpan w:val="2"/>
            <w:vMerge w:val="continue"/>
            <w:tcBorders>
              <w:top w:val="none" w:color="auto" w:sz="0" w:space="0"/>
              <w:left w:val="single" w:color="000000" w:sz="4" w:space="0"/>
              <w:bottom w:val="single" w:color="000000" w:sz="12"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spacing w:val="6"/>
                <w:kern w:val="0"/>
              </w:rPr>
            </w:pPr>
          </w:p>
        </w:tc>
      </w:tr>
    </w:tbl>
    <w:p>
      <w:pPr>
        <w:pStyle w:val="0"/>
        <w:rPr>
          <w:rFonts w:hint="eastAsia"/>
        </w:rPr>
      </w:pPr>
    </w:p>
    <w:p>
      <w:pPr>
        <w:pStyle w:val="0"/>
        <w:overflowPunct w:val="0"/>
        <w:spacing w:line="272" w:lineRule="exact"/>
        <w:textAlignment w:val="baseline"/>
        <w:rPr>
          <w:rFonts w:hint="default" w:ascii="ＭＳ 明朝" w:hAnsi="ＭＳ 明朝" w:eastAsia="ＭＳ 明朝"/>
          <w:color w:val="000000"/>
          <w:spacing w:val="6"/>
          <w:kern w:val="0"/>
        </w:rPr>
      </w:pPr>
      <w:r>
        <w:rPr>
          <w:rFonts w:hint="default" w:ascii="ＭＳ 明朝" w:hAnsi="ＭＳ 明朝" w:eastAsia="ＭＳ 明朝"/>
          <w:color w:val="000000"/>
          <w:kern w:val="0"/>
        </w:rPr>
        <w:t xml:space="preserve"> (</w:t>
      </w:r>
      <w:r>
        <w:rPr>
          <w:rFonts w:hint="eastAsia" w:ascii="Times New Roman" w:hAnsi="Times New Roman" w:eastAsia="ＭＳ 明朝"/>
          <w:color w:val="000000"/>
          <w:kern w:val="0"/>
        </w:rPr>
        <w:t>３</w:t>
      </w:r>
      <w:r>
        <w:rPr>
          <w:rFonts w:hint="default" w:ascii="ＭＳ 明朝" w:hAnsi="ＭＳ 明朝" w:eastAsia="ＭＳ 明朝"/>
          <w:color w:val="000000"/>
          <w:kern w:val="0"/>
        </w:rPr>
        <w:t>)</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本時の評価</w:t>
      </w:r>
      <w:r>
        <w:rPr>
          <w:rFonts w:hint="default" w:ascii="Times New Roman" w:hAnsi="Times New Roman" w:eastAsia="ＭＳ 明朝"/>
          <w:color w:val="000000"/>
          <w:kern w:val="0"/>
        </w:rPr>
        <w:t xml:space="preserve">  </w:t>
      </w:r>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kern w:val="0"/>
          <w:sz w:val="24"/>
          <w:bdr w:val="single" w:color="000000" w:sz="4" w:space="0"/>
        </w:rPr>
        <w:t>Ｍ</w:t>
      </w:r>
      <w:r>
        <w:rPr>
          <w:rFonts w:hint="default" w:ascii="ＭＳ ゴシック" w:hAnsi="ＭＳ ゴシック" w:eastAsia="ＭＳ 明朝"/>
          <w:b w:val="1"/>
          <w:color w:val="000000"/>
          <w:kern w:val="0"/>
          <w:sz w:val="24"/>
          <w:bdr w:val="single" w:color="000000" w:sz="4" w:space="0"/>
        </w:rPr>
        <w:t xml:space="preserve"> </w:t>
      </w:r>
    </w:p>
    <w:tbl>
      <w:tblPr>
        <w:tblStyle w:val="11"/>
        <w:tblW w:w="0" w:type="auto"/>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646"/>
        <w:gridCol w:w="7055"/>
      </w:tblGrid>
      <w:tr>
        <w:trPr>
          <w:trHeight w:val="1048" w:hRule="atLeast"/>
        </w:trPr>
        <w:tc>
          <w:tcPr>
            <w:tcW w:w="2646"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2"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「十分満足できる」と判</w:t>
            </w:r>
          </w:p>
          <w:p>
            <w:pPr>
              <w:pStyle w:val="0"/>
              <w:suppressAutoHyphens w:val="1"/>
              <w:kinsoku w:val="0"/>
              <w:wordWrap w:val="0"/>
              <w:overflowPunct w:val="0"/>
              <w:autoSpaceDE w:val="0"/>
              <w:autoSpaceDN w:val="0"/>
              <w:adjustRightInd w:val="0"/>
              <w:spacing w:line="272"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断される状況</w:t>
            </w:r>
          </w:p>
        </w:tc>
        <w:tc>
          <w:tcPr>
            <w:tcW w:w="7055"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2"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目的に応じて，理由や事例との関わりも踏まえつつ，中心となる語</w:t>
            </w:r>
          </w:p>
          <w:p>
            <w:pPr>
              <w:pStyle w:val="0"/>
              <w:suppressAutoHyphens w:val="1"/>
              <w:kinsoku w:val="0"/>
              <w:wordWrap w:val="0"/>
              <w:overflowPunct w:val="0"/>
              <w:autoSpaceDE w:val="0"/>
              <w:autoSpaceDN w:val="0"/>
              <w:adjustRightInd w:val="0"/>
              <w:spacing w:line="272"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や文を見付け，それらをつなげて要約文を書いている。</w:t>
            </w:r>
          </w:p>
        </w:tc>
      </w:tr>
      <w:tr>
        <w:trPr/>
        <w:tc>
          <w:tcPr>
            <w:tcW w:w="2646"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「おおむね満足できる」</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状況にするための手だて</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c>
          <w:tcPr>
            <w:tcW w:w="7055"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板書から中心となる語や文を確認し，つなぎの言葉を一緒に考えた</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り，示したりする。</w:t>
            </w:r>
          </w:p>
          <w:p>
            <w:pPr>
              <w:pStyle w:val="0"/>
              <w:suppressAutoHyphens w:val="1"/>
              <w:kinsoku w:val="0"/>
              <w:wordWrap w:val="0"/>
              <w:overflowPunct w:val="0"/>
              <w:autoSpaceDE w:val="0"/>
              <w:autoSpaceDN w:val="0"/>
              <w:adjustRightInd w:val="0"/>
              <w:spacing w:line="272" w:lineRule="exact"/>
              <w:jc w:val="left"/>
              <w:textAlignment w:val="baseline"/>
              <w:rPr>
                <w:rFonts w:hint="default" w:ascii="ＭＳ 明朝" w:hAnsi="ＭＳ 明朝" w:eastAsia="ＭＳ 明朝"/>
                <w:color w:val="000000"/>
                <w:spacing w:val="6"/>
                <w:kern w:val="0"/>
              </w:rPr>
            </w:pPr>
          </w:p>
        </w:tc>
      </w:tr>
    </w:tbl>
    <w:p>
      <w:pPr>
        <w:pStyle w:val="0"/>
        <w:overflowPunct w:val="0"/>
        <w:spacing w:line="272" w:lineRule="exact"/>
        <w:textAlignment w:val="baseline"/>
        <w:rPr>
          <w:rFonts w:hint="default" w:ascii="ＭＳ 明朝" w:hAnsi="ＭＳ 明朝" w:eastAsia="ＭＳ 明朝"/>
          <w:color w:val="000000"/>
          <w:spacing w:val="6"/>
          <w:kern w:val="0"/>
        </w:rPr>
      </w:pPr>
    </w:p>
    <w:p>
      <w:pPr>
        <w:pStyle w:val="0"/>
        <w:overflowPunct w:val="0"/>
        <w:spacing w:line="272" w:lineRule="exact"/>
        <w:jc w:val="left"/>
        <w:textAlignment w:val="baseline"/>
        <w:rPr>
          <w:rFonts w:hint="default" w:ascii="ＭＳ 明朝" w:hAnsi="ＭＳ 明朝" w:eastAsia="ＭＳ 明朝"/>
          <w:color w:val="000000"/>
          <w:spacing w:val="6"/>
          <w:kern w:val="0"/>
        </w:rPr>
      </w:pPr>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kern w:val="0"/>
          <w:sz w:val="24"/>
          <w:bdr w:val="single" w:color="000000" w:sz="4" w:space="0"/>
        </w:rPr>
        <w:t>Ｉ</w:t>
      </w:r>
      <w:r>
        <w:rPr>
          <w:rFonts w:hint="default" w:ascii="ＭＳ ゴシック" w:hAnsi="ＭＳ ゴシック" w:eastAsia="ＭＳ 明朝"/>
          <w:b w:val="1"/>
          <w:color w:val="000000"/>
          <w:kern w:val="0"/>
          <w:sz w:val="24"/>
          <w:bdr w:val="single" w:color="000000" w:sz="4" w:space="0"/>
        </w:rPr>
        <w:t xml:space="preserve"> </w:t>
      </w:r>
      <w:r>
        <w:rPr>
          <w:rFonts w:hint="eastAsia" w:ascii="Times New Roman" w:hAnsi="Times New Roman" w:eastAsia="ＭＳ 明朝"/>
          <w:b w:val="1"/>
          <w:color w:val="000000"/>
          <w:kern w:val="0"/>
          <w:sz w:val="24"/>
        </w:rPr>
        <w:t>　</w:t>
      </w:r>
      <w:r>
        <w:rPr>
          <w:rFonts w:hint="eastAsia" w:ascii="ＭＳ 明朝" w:hAnsi="ＭＳ 明朝" w:eastAsia="ＭＳ ゴシック"/>
          <w:b w:val="1"/>
          <w:color w:val="000000"/>
          <w:kern w:val="0"/>
          <w:sz w:val="24"/>
        </w:rPr>
        <w:t>指導目標</w:t>
      </w:r>
    </w:p>
    <w:p>
      <w:pPr>
        <w:pStyle w:val="0"/>
        <w:overflowPunct w:val="0"/>
        <w:spacing w:line="272" w:lineRule="exact"/>
        <w:ind w:left="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小学校学習指導要領国語科の各指導事項の一文全部或いはその一部を使って作成してもよい。</w:t>
      </w:r>
    </w:p>
    <w:p>
      <w:pPr>
        <w:pStyle w:val="0"/>
        <w:overflowPunct w:val="0"/>
        <w:spacing w:line="272" w:lineRule="exact"/>
        <w:textAlignment w:val="baseline"/>
        <w:rPr>
          <w:rFonts w:hint="default" w:ascii="ＭＳ 明朝" w:hAnsi="ＭＳ 明朝" w:eastAsia="ＭＳ 明朝"/>
          <w:color w:val="000000"/>
          <w:spacing w:val="6"/>
          <w:kern w:val="0"/>
        </w:rPr>
      </w:pPr>
    </w:p>
    <w:p>
      <w:pPr>
        <w:pStyle w:val="0"/>
        <w:overflowPunct w:val="0"/>
        <w:spacing w:line="272" w:lineRule="exact"/>
        <w:textAlignment w:val="baseline"/>
        <w:rPr>
          <w:rFonts w:hint="default" w:ascii="ＭＳ 明朝" w:hAnsi="ＭＳ 明朝" w:eastAsia="ＭＳ 明朝"/>
          <w:color w:val="000000"/>
          <w:spacing w:val="6"/>
          <w:kern w:val="0"/>
        </w:rPr>
      </w:pPr>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kern w:val="0"/>
          <w:sz w:val="24"/>
          <w:bdr w:val="single" w:color="000000" w:sz="4" w:space="0"/>
        </w:rPr>
        <w:t>Ｊ</w:t>
      </w:r>
      <w:r>
        <w:rPr>
          <w:rFonts w:hint="default" w:ascii="ＭＳ ゴシック" w:hAnsi="ＭＳ ゴシック" w:eastAsia="ＭＳ 明朝"/>
          <w:b w:val="1"/>
          <w:color w:val="000000"/>
          <w:kern w:val="0"/>
          <w:sz w:val="24"/>
          <w:bdr w:val="single" w:color="000000" w:sz="4" w:space="0"/>
        </w:rPr>
        <w:t xml:space="preserve"> </w:t>
      </w:r>
      <w:r>
        <w:rPr>
          <w:rFonts w:hint="eastAsia" w:ascii="Times New Roman" w:hAnsi="Times New Roman" w:eastAsia="ＭＳ 明朝"/>
          <w:b w:val="1"/>
          <w:color w:val="000000"/>
          <w:kern w:val="0"/>
          <w:sz w:val="24"/>
        </w:rPr>
        <w:t>　</w:t>
      </w:r>
      <w:r>
        <w:rPr>
          <w:rFonts w:hint="eastAsia" w:ascii="ＭＳ 明朝" w:hAnsi="ＭＳ 明朝" w:eastAsia="ＭＳ ゴシック"/>
          <w:b w:val="1"/>
          <w:color w:val="000000"/>
          <w:kern w:val="0"/>
          <w:sz w:val="24"/>
        </w:rPr>
        <w:t>学習活動</w:t>
      </w:r>
    </w:p>
    <w:p>
      <w:pPr>
        <w:pStyle w:val="0"/>
        <w:overflowPunct w:val="0"/>
        <w:spacing w:line="272" w:lineRule="exact"/>
        <w:ind w:left="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学習活動が１～４であれば…</w:t>
      </w:r>
    </w:p>
    <w:p>
      <w:pPr>
        <w:pStyle w:val="0"/>
        <w:overflowPunct w:val="0"/>
        <w:spacing w:line="272"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spacing w:val="-2"/>
          <w:w w:val="66"/>
          <w:kern w:val="0"/>
        </w:rPr>
        <w:t>　</w:t>
      </w:r>
      <w:r>
        <w:rPr>
          <w:rFonts w:hint="default" w:ascii="Times New Roman" w:hAnsi="Times New Roman" w:eastAsia="ＭＳ 明朝"/>
          <w:color w:val="000000"/>
          <w:kern w:val="0"/>
        </w:rPr>
        <w:t xml:space="preserve"> </w:t>
      </w:r>
      <w:r>
        <w:rPr>
          <w:rFonts w:hint="eastAsia" w:ascii="Times New Roman" w:hAnsi="Times New Roman" w:eastAsia="ＭＳ 明朝"/>
          <w:color w:val="000000"/>
          <w:spacing w:val="-2"/>
          <w:w w:val="66"/>
          <w:kern w:val="0"/>
        </w:rPr>
        <w:t>　</w:t>
      </w:r>
      <w:r>
        <w:rPr>
          <w:rFonts w:hint="eastAsia" w:ascii="Times New Roman" w:hAnsi="Times New Roman" w:eastAsia="ＭＳ 明朝"/>
          <w:color w:val="000000"/>
          <w:kern w:val="0"/>
        </w:rPr>
        <w:t>例</w:t>
      </w:r>
      <w:r>
        <w:rPr>
          <w:rFonts w:hint="eastAsia" w:ascii="Times New Roman" w:hAnsi="Times New Roman" w:eastAsia="ＭＳ 明朝"/>
          <w:color w:val="000000"/>
          <w:spacing w:val="-2"/>
          <w:w w:val="66"/>
          <w:kern w:val="0"/>
        </w:rPr>
        <w:t>　</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１…本時の課題確認</w:t>
      </w:r>
    </w:p>
    <w:p>
      <w:pPr>
        <w:pStyle w:val="0"/>
        <w:overflowPunct w:val="0"/>
        <w:spacing w:line="272"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２…個人の取り組み</w:t>
      </w:r>
    </w:p>
    <w:p>
      <w:pPr>
        <w:pStyle w:val="0"/>
        <w:overflowPunct w:val="0"/>
        <w:spacing w:line="272"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３…全体での取り組み，分かち合い</w:t>
      </w:r>
    </w:p>
    <w:p>
      <w:pPr>
        <w:pStyle w:val="0"/>
        <w:overflowPunct w:val="0"/>
        <w:spacing w:line="272"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４…振り返り／３を生かして，より高次へ</w:t>
      </w:r>
    </w:p>
    <w:p>
      <w:pPr>
        <w:pStyle w:val="0"/>
        <w:overflowPunct w:val="0"/>
        <w:spacing w:line="272" w:lineRule="exact"/>
        <w:ind w:left="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予定している学習活動を順に書くのではなく，子供の思考・意識の流れを考えて組み立てる。</w:t>
      </w:r>
    </w:p>
    <w:p>
      <w:pPr>
        <w:pStyle w:val="0"/>
        <w:overflowPunct w:val="0"/>
        <w:spacing w:line="272" w:lineRule="exact"/>
        <w:ind w:left="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「めあてをつかむ活動」と「振り返りの活動」を位置付ける。</w:t>
      </w:r>
    </w:p>
    <w:p>
      <w:pPr>
        <w:pStyle w:val="0"/>
        <w:overflowPunct w:val="0"/>
        <w:spacing w:line="272" w:lineRule="exact"/>
        <w:ind w:left="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子供が自分の考えを持つ時間を確保する。（できるだけ何かに書くようにする。）</w:t>
      </w:r>
    </w:p>
    <w:p>
      <w:pPr>
        <w:pStyle w:val="0"/>
        <w:overflowPunct w:val="0"/>
        <w:spacing w:line="272" w:lineRule="exact"/>
        <w:textAlignment w:val="baseline"/>
        <w:rPr>
          <w:rFonts w:hint="default" w:ascii="ＭＳ 明朝" w:hAnsi="ＭＳ 明朝" w:eastAsia="ＭＳ 明朝"/>
          <w:color w:val="000000"/>
          <w:spacing w:val="6"/>
          <w:kern w:val="0"/>
        </w:rPr>
      </w:pPr>
    </w:p>
    <w:p>
      <w:pPr>
        <w:pStyle w:val="0"/>
        <w:overflowPunct w:val="0"/>
        <w:spacing w:line="272" w:lineRule="exact"/>
        <w:textAlignment w:val="baseline"/>
        <w:rPr>
          <w:rFonts w:hint="default" w:ascii="ＭＳ 明朝" w:hAnsi="ＭＳ 明朝" w:eastAsia="ＭＳ 明朝"/>
          <w:color w:val="000000"/>
          <w:spacing w:val="6"/>
          <w:kern w:val="0"/>
        </w:rPr>
      </w:pPr>
      <w:bookmarkStart w:id="1" w:name="_Hlk63880596"/>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kern w:val="0"/>
          <w:sz w:val="24"/>
          <w:bdr w:val="single" w:color="000000" w:sz="4" w:space="0"/>
        </w:rPr>
        <w:t>Ｋ</w:t>
      </w:r>
      <w:r>
        <w:rPr>
          <w:rFonts w:hint="default" w:ascii="ＭＳ ゴシック" w:hAnsi="ＭＳ ゴシック" w:eastAsia="ＭＳ 明朝"/>
          <w:b w:val="1"/>
          <w:color w:val="000000"/>
          <w:kern w:val="0"/>
          <w:sz w:val="24"/>
          <w:bdr w:val="single" w:color="000000" w:sz="4" w:space="0"/>
        </w:rPr>
        <w:t xml:space="preserve"> </w:t>
      </w:r>
      <w:bookmarkEnd w:id="1"/>
      <w:r>
        <w:rPr>
          <w:rFonts w:hint="eastAsia" w:ascii="Times New Roman" w:hAnsi="Times New Roman" w:eastAsia="ＭＳ 明朝"/>
          <w:b w:val="1"/>
          <w:color w:val="000000"/>
          <w:kern w:val="0"/>
          <w:sz w:val="24"/>
        </w:rPr>
        <w:t>　</w:t>
      </w:r>
      <w:r>
        <w:rPr>
          <w:rFonts w:hint="eastAsia" w:ascii="ＭＳ 明朝" w:hAnsi="ＭＳ 明朝" w:eastAsia="ＭＳ ゴシック"/>
          <w:b w:val="1"/>
          <w:color w:val="000000"/>
          <w:kern w:val="0"/>
          <w:sz w:val="24"/>
        </w:rPr>
        <w:t>指導上の留意点</w:t>
      </w:r>
    </w:p>
    <w:p>
      <w:pPr>
        <w:pStyle w:val="0"/>
        <w:overflowPunct w:val="0"/>
        <w:spacing w:line="272" w:lineRule="exact"/>
        <w:ind w:left="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自分（教師）の動きが目に浮かぶ具体的な指導・支援（例の中の</w:t>
      </w:r>
      <w:r>
        <w:rPr>
          <w:rFonts w:hint="eastAsia" w:ascii="Times New Roman" w:hAnsi="Times New Roman" w:eastAsia="ＭＳ 明朝"/>
          <w:color w:val="000000"/>
          <w:kern w:val="0"/>
          <w:u w:val="single" w:color="000000"/>
        </w:rPr>
        <w:t>下線部</w:t>
      </w:r>
      <w:r>
        <w:rPr>
          <w:rFonts w:hint="eastAsia" w:ascii="Times New Roman" w:hAnsi="Times New Roman" w:eastAsia="ＭＳ 明朝"/>
          <w:color w:val="000000"/>
          <w:kern w:val="0"/>
        </w:rPr>
        <w:t>）を書く。</w:t>
      </w:r>
    </w:p>
    <w:p>
      <w:pPr>
        <w:pStyle w:val="0"/>
        <w:overflowPunct w:val="0"/>
        <w:spacing w:line="272" w:lineRule="exact"/>
        <w:ind w:left="1540" w:hanging="154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spacing w:val="-2"/>
          <w:w w:val="66"/>
          <w:kern w:val="0"/>
        </w:rPr>
        <w:t>　　</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・このような姿が見られる子供には，このような支援をする。</w:t>
      </w:r>
    </w:p>
    <w:p>
      <w:pPr>
        <w:pStyle w:val="0"/>
        <w:overflowPunct w:val="0"/>
        <w:spacing w:line="272" w:lineRule="exact"/>
        <w:ind w:left="1540" w:hanging="154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spacing w:val="-2"/>
          <w:w w:val="66"/>
          <w:kern w:val="0"/>
        </w:rPr>
        <w:t>　　</w:t>
      </w:r>
      <w:r>
        <w:rPr>
          <w:rFonts w:hint="default" w:ascii="Times New Roman" w:hAnsi="Times New Roman" w:eastAsia="ＭＳ 明朝"/>
          <w:color w:val="000000"/>
          <w:w w:val="66"/>
          <w:kern w:val="0"/>
        </w:rPr>
        <w:t xml:space="preserve"> </w:t>
      </w:r>
      <w:r>
        <w:rPr>
          <w:rFonts w:hint="eastAsia" w:ascii="Times New Roman" w:hAnsi="Times New Roman" w:eastAsia="ＭＳ 明朝"/>
          <w:color w:val="000000"/>
          <w:spacing w:val="-2"/>
          <w:w w:val="66"/>
          <w:kern w:val="0"/>
        </w:rPr>
        <w:t>　</w:t>
      </w:r>
      <w:r>
        <w:rPr>
          <w:rFonts w:hint="eastAsia" w:ascii="Times New Roman" w:hAnsi="Times New Roman" w:eastAsia="ＭＳ 明朝"/>
          <w:color w:val="000000"/>
          <w:kern w:val="0"/>
        </w:rPr>
        <w:t>・つまずいている子供だけでなく，理解や活動が速い子供への支援も考慮する。</w:t>
      </w:r>
    </w:p>
    <w:p>
      <w:pPr>
        <w:pStyle w:val="0"/>
        <w:overflowPunct w:val="0"/>
        <w:spacing w:line="272"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spacing w:val="-2"/>
          <w:w w:val="66"/>
          <w:kern w:val="0"/>
        </w:rPr>
        <w:t>　　</w:t>
      </w:r>
      <w:r>
        <w:rPr>
          <w:rFonts w:hint="default" w:ascii="Times New Roman" w:hAnsi="Times New Roman" w:eastAsia="ＭＳ 明朝"/>
          <w:color w:val="000000"/>
          <w:w w:val="66"/>
          <w:kern w:val="0"/>
        </w:rPr>
        <w:t xml:space="preserve"> </w:t>
      </w:r>
      <w:r>
        <w:rPr>
          <w:rFonts w:hint="eastAsia" w:ascii="Times New Roman" w:hAnsi="Times New Roman" w:eastAsia="ＭＳ 明朝"/>
          <w:color w:val="000000"/>
          <w:spacing w:val="-2"/>
          <w:w w:val="66"/>
          <w:kern w:val="0"/>
        </w:rPr>
        <w:t>　</w:t>
      </w:r>
      <w:r>
        <w:rPr>
          <w:rFonts w:hint="eastAsia" w:ascii="Times New Roman" w:hAnsi="Times New Roman" w:eastAsia="ＭＳ 明朝"/>
          <w:color w:val="000000"/>
          <w:kern w:val="0"/>
        </w:rPr>
        <w:t>・こんな学習形態にしてみる。</w:t>
      </w:r>
    </w:p>
    <w:p>
      <w:pPr>
        <w:pStyle w:val="0"/>
        <w:overflowPunct w:val="0"/>
        <w:spacing w:line="272"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spacing w:val="-2"/>
          <w:w w:val="66"/>
          <w:kern w:val="0"/>
        </w:rPr>
        <w:t>　　</w:t>
      </w:r>
      <w:r>
        <w:rPr>
          <w:rFonts w:hint="default" w:ascii="Times New Roman" w:hAnsi="Times New Roman" w:eastAsia="ＭＳ 明朝"/>
          <w:color w:val="000000"/>
          <w:w w:val="66"/>
          <w:kern w:val="0"/>
        </w:rPr>
        <w:t xml:space="preserve"> </w:t>
      </w:r>
      <w:r>
        <w:rPr>
          <w:rFonts w:hint="eastAsia" w:ascii="Times New Roman" w:hAnsi="Times New Roman" w:eastAsia="ＭＳ 明朝"/>
          <w:color w:val="000000"/>
          <w:spacing w:val="-2"/>
          <w:w w:val="66"/>
          <w:kern w:val="0"/>
        </w:rPr>
        <w:t>　</w:t>
      </w:r>
      <w:r>
        <w:rPr>
          <w:rFonts w:hint="eastAsia" w:ascii="Times New Roman" w:hAnsi="Times New Roman" w:eastAsia="ＭＳ 明朝"/>
          <w:color w:val="000000"/>
          <w:kern w:val="0"/>
        </w:rPr>
        <w:t>・</w:t>
      </w:r>
      <w:r>
        <w:rPr>
          <w:rFonts w:hint="eastAsia" w:ascii="ＭＳ 明朝" w:hAnsi="ＭＳ 明朝" w:eastAsia="ＭＳ Ｐ明朝"/>
          <w:color w:val="000000"/>
          <w:kern w:val="0"/>
        </w:rPr>
        <w:t>こんな構造の板書をしよう，こんな内容を板書しよう，黒板にこのような掲示物を用意しよう。</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等</w:t>
      </w:r>
    </w:p>
    <w:p>
      <w:pPr>
        <w:pStyle w:val="0"/>
        <w:overflowPunct w:val="0"/>
        <w:spacing w:line="272"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spacing w:val="-2"/>
          <w:w w:val="66"/>
          <w:kern w:val="0"/>
        </w:rPr>
        <w:t>　　</w:t>
      </w:r>
      <w:r>
        <w:rPr>
          <w:rFonts w:hint="default" w:ascii="Times New Roman" w:hAnsi="Times New Roman" w:eastAsia="ＭＳ 明朝"/>
          <w:color w:val="000000"/>
          <w:w w:val="66"/>
          <w:kern w:val="0"/>
        </w:rPr>
        <w:t xml:space="preserve"> </w:t>
      </w:r>
      <w:r>
        <w:rPr>
          <w:rFonts w:hint="eastAsia" w:ascii="Times New Roman" w:hAnsi="Times New Roman" w:eastAsia="ＭＳ 明朝"/>
          <w:color w:val="000000"/>
          <w:spacing w:val="-2"/>
          <w:w w:val="66"/>
          <w:kern w:val="0"/>
        </w:rPr>
        <w:t>　</w:t>
      </w:r>
      <w:r>
        <w:rPr>
          <w:rFonts w:hint="eastAsia" w:ascii="Times New Roman" w:hAnsi="Times New Roman" w:eastAsia="ＭＳ 明朝"/>
          <w:color w:val="000000"/>
          <w:kern w:val="0"/>
        </w:rPr>
        <w:t>・補助発問</w:t>
      </w:r>
      <w:r>
        <w:rPr>
          <w:rFonts w:hint="eastAsia" w:ascii="Times New Roman" w:hAnsi="Times New Roman" w:eastAsia="ＭＳ 明朝"/>
          <w:color w:val="000000"/>
          <w:spacing w:val="-2"/>
          <w:w w:val="66"/>
          <w:kern w:val="0"/>
        </w:rPr>
        <w:t>　</w:t>
      </w:r>
      <w:r>
        <w:rPr>
          <w:rFonts w:hint="eastAsia" w:ascii="Times New Roman" w:hAnsi="Times New Roman" w:eastAsia="ＭＳ 明朝"/>
          <w:color w:val="000000"/>
          <w:kern w:val="0"/>
        </w:rPr>
        <w:t>等</w:t>
      </w:r>
    </w:p>
    <w:p>
      <w:pPr>
        <w:pStyle w:val="0"/>
        <w:overflowPunct w:val="0"/>
        <w:spacing w:line="272" w:lineRule="exact"/>
        <w:textAlignment w:val="baseline"/>
        <w:rPr>
          <w:rFonts w:hint="default" w:ascii="ＭＳ 明朝" w:hAnsi="ＭＳ 明朝" w:eastAsia="ＭＳ 明朝"/>
          <w:color w:val="000000"/>
          <w:spacing w:val="6"/>
          <w:kern w:val="0"/>
        </w:rPr>
      </w:pPr>
    </w:p>
    <w:p>
      <w:pPr>
        <w:pStyle w:val="0"/>
        <w:overflowPunct w:val="0"/>
        <w:spacing w:line="272" w:lineRule="exact"/>
        <w:textAlignment w:val="baseline"/>
        <w:rPr>
          <w:rFonts w:hint="default" w:ascii="ＭＳ 明朝" w:hAnsi="ＭＳ 明朝" w:eastAsia="ＭＳ 明朝"/>
          <w:color w:val="000000"/>
          <w:spacing w:val="6"/>
          <w:kern w:val="0"/>
        </w:rPr>
      </w:pPr>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kern w:val="0"/>
          <w:sz w:val="24"/>
          <w:bdr w:val="single" w:color="000000" w:sz="4" w:space="0"/>
        </w:rPr>
        <w:t>Ｌ</w:t>
      </w:r>
      <w:r>
        <w:rPr>
          <w:rFonts w:hint="default" w:ascii="ＭＳ ゴシック" w:hAnsi="ＭＳ ゴシック" w:eastAsia="ＭＳ 明朝"/>
          <w:b w:val="1"/>
          <w:color w:val="000000"/>
          <w:kern w:val="0"/>
          <w:sz w:val="24"/>
          <w:bdr w:val="single" w:color="000000" w:sz="4" w:space="0"/>
        </w:rPr>
        <w:t xml:space="preserve"> </w:t>
      </w:r>
      <w:r>
        <w:rPr>
          <w:rFonts w:hint="eastAsia" w:ascii="Times New Roman" w:hAnsi="Times New Roman" w:eastAsia="ＭＳ 明朝"/>
          <w:b w:val="1"/>
          <w:color w:val="000000"/>
          <w:kern w:val="0"/>
          <w:sz w:val="24"/>
        </w:rPr>
        <w:t>　具体の評価規準</w:t>
      </w:r>
    </w:p>
    <w:p>
      <w:pPr>
        <w:pStyle w:val="0"/>
        <w:overflowPunct w:val="0"/>
        <w:spacing w:line="272" w:lineRule="exact"/>
        <w:ind w:left="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１時間あたり１～２つでよい。</w:t>
      </w:r>
    </w:p>
    <w:p>
      <w:pPr>
        <w:pStyle w:val="0"/>
        <w:overflowPunct w:val="0"/>
        <w:spacing w:line="272" w:lineRule="exact"/>
        <w:ind w:left="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「単元の評価規準」</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と「本時の目標」との整合性を図る。</w:t>
      </w:r>
    </w:p>
    <w:p>
      <w:pPr>
        <w:pStyle w:val="0"/>
        <w:overflowPunct w:val="0"/>
        <w:spacing w:line="272" w:lineRule="exact"/>
        <w:ind w:left="984" w:hanging="984"/>
        <w:textAlignment w:val="baseline"/>
        <w:rPr>
          <w:rFonts w:hint="default" w:ascii="ＭＳ 明朝" w:hAnsi="ＭＳ 明朝" w:eastAsia="ＭＳ 明朝"/>
          <w:color w:val="000000"/>
          <w:spacing w:val="6"/>
          <w:kern w:val="0"/>
        </w:rPr>
      </w:pPr>
    </w:p>
    <w:p>
      <w:pPr>
        <w:pStyle w:val="0"/>
        <w:overflowPunct w:val="0"/>
        <w:spacing w:line="272" w:lineRule="exact"/>
        <w:textAlignment w:val="baseline"/>
        <w:rPr>
          <w:rFonts w:hint="default" w:ascii="ＭＳ 明朝" w:hAnsi="ＭＳ 明朝" w:eastAsia="ＭＳ 明朝"/>
          <w:color w:val="000000"/>
          <w:spacing w:val="6"/>
          <w:kern w:val="0"/>
        </w:rPr>
      </w:pPr>
      <w:r>
        <w:rPr>
          <w:rFonts w:hint="default" w:ascii="ＭＳ ゴシック" w:hAnsi="ＭＳ ゴシック" w:eastAsia="ＭＳ 明朝"/>
          <w:b w:val="1"/>
          <w:color w:val="000000"/>
          <w:kern w:val="0"/>
          <w:sz w:val="24"/>
          <w:bdr w:val="single" w:color="000000" w:sz="4" w:space="0"/>
        </w:rPr>
        <w:t xml:space="preserve"> </w:t>
      </w:r>
      <w:r>
        <w:rPr>
          <w:rFonts w:hint="eastAsia" w:ascii="ＭＳ 明朝" w:hAnsi="ＭＳ 明朝" w:eastAsia="ＭＳ ゴシック"/>
          <w:b w:val="1"/>
          <w:color w:val="000000"/>
          <w:kern w:val="0"/>
          <w:sz w:val="24"/>
          <w:bdr w:val="single" w:color="000000" w:sz="4" w:space="0"/>
        </w:rPr>
        <w:t>Ｍ</w:t>
      </w:r>
      <w:r>
        <w:rPr>
          <w:rFonts w:hint="default" w:ascii="ＭＳ ゴシック" w:hAnsi="ＭＳ ゴシック" w:eastAsia="ＭＳ 明朝"/>
          <w:b w:val="1"/>
          <w:color w:val="000000"/>
          <w:kern w:val="0"/>
          <w:sz w:val="24"/>
          <w:bdr w:val="single" w:color="000000" w:sz="4" w:space="0"/>
        </w:rPr>
        <w:t xml:space="preserve"> </w:t>
      </w:r>
      <w:r>
        <w:rPr>
          <w:rFonts w:hint="eastAsia" w:ascii="Times New Roman" w:hAnsi="Times New Roman" w:eastAsia="ＭＳ 明朝"/>
          <w:b w:val="1"/>
          <w:color w:val="000000"/>
          <w:kern w:val="0"/>
          <w:sz w:val="24"/>
        </w:rPr>
        <w:t>　評価</w:t>
      </w:r>
    </w:p>
    <w:p>
      <w:pPr>
        <w:pStyle w:val="0"/>
        <w:overflowPunct w:val="0"/>
        <w:spacing w:line="272" w:lineRule="exact"/>
        <w:ind w:left="22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「本時の目標」「学習活動における具体の評価規準」との整合性を図る。</w:t>
      </w:r>
    </w:p>
    <w:p>
      <w:pPr>
        <w:pStyle w:val="0"/>
        <w:overflowPunct w:val="0"/>
        <w:spacing w:line="272" w:lineRule="exact"/>
        <w:ind w:left="770" w:hanging="770"/>
        <w:textAlignment w:val="baseline"/>
        <w:rPr>
          <w:rFonts w:hint="default" w:ascii="ＭＳ 明朝" w:hAnsi="ＭＳ 明朝" w:eastAsia="ＭＳ 明朝"/>
          <w:color w:val="000000"/>
          <w:spacing w:val="6"/>
          <w:kern w:val="0"/>
        </w:rPr>
      </w:pPr>
      <w:r>
        <w:rPr>
          <w:rFonts w:hint="default" w:ascii="Times New Roman" w:hAnsi="Times New Roman" w:eastAsia="ＭＳ 明朝"/>
          <w:color w:val="000000"/>
          <w:kern w:val="0"/>
        </w:rPr>
        <w:t xml:space="preserve">     </w:t>
      </w:r>
    </w:p>
    <w:p>
      <w:pPr>
        <w:pStyle w:val="0"/>
        <w:overflowPunct w:val="0"/>
        <w:spacing w:line="324"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spacing w:val="16"/>
          <w:kern w:val="0"/>
        </w:rPr>
        <w:t>第１時　</w:t>
      </w:r>
      <w:r>
        <w:rPr>
          <w:rFonts w:hint="eastAsia" w:ascii="Times New Roman" w:hAnsi="Times New Roman" w:eastAsia="ＭＳ 明朝"/>
          <w:color w:val="000000"/>
          <w:kern w:val="0"/>
        </w:rPr>
        <w:t>「世界にほこる和紙」を読み，感想を交流する。</w:t>
      </w:r>
    </w:p>
    <w:p>
      <w:pPr>
        <w:pStyle w:val="0"/>
        <w:overflowPunct w:val="0"/>
        <w:spacing w:line="324"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spacing w:val="16"/>
          <w:kern w:val="0"/>
        </w:rPr>
        <w:t>第２時</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新出漢字や語句の学習をする。</w:t>
      </w:r>
    </w:p>
    <w:p>
      <w:pPr>
        <w:pStyle w:val="0"/>
        <w:overflowPunct w:val="0"/>
        <w:spacing w:line="324"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spacing w:val="16"/>
          <w:kern w:val="0"/>
        </w:rPr>
        <w:t>第３時</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伝統工芸について資料を自由に読んだり対話をしたりする。</w:t>
      </w:r>
    </w:p>
    <w:p>
      <w:pPr>
        <w:pStyle w:val="0"/>
        <w:overflowPunct w:val="0"/>
        <w:spacing w:line="324" w:lineRule="exact"/>
        <w:textAlignment w:val="baseline"/>
        <w:rPr>
          <w:rFonts w:hint="default" w:ascii="ＭＳ 明朝" w:hAnsi="ＭＳ 明朝" w:eastAsia="ＭＳ 明朝"/>
          <w:color w:val="000000"/>
          <w:spacing w:val="6"/>
          <w:kern w:val="0"/>
        </w:rPr>
      </w:pPr>
    </w:p>
    <w:p>
      <w:pPr>
        <w:pStyle w:val="0"/>
        <w:overflowPunct w:val="0"/>
        <w:spacing w:line="324"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spacing w:val="16"/>
          <w:kern w:val="0"/>
        </w:rPr>
        <w:t>第４時</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教科書の例文を読み，リーフレットの特徴について確認する。</w:t>
      </w:r>
    </w:p>
    <w:p>
      <w:pPr>
        <w:pStyle w:val="0"/>
        <w:overflowPunct w:val="0"/>
        <w:spacing w:line="324"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spacing w:val="16"/>
          <w:kern w:val="0"/>
        </w:rPr>
        <w:t>第５時</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「世界にほこる和紙」における筆者の考えを読む。</w:t>
      </w:r>
    </w:p>
    <w:p>
      <w:pPr>
        <w:pStyle w:val="0"/>
        <w:overflowPunct w:val="0"/>
        <w:spacing w:line="324" w:lineRule="exact"/>
        <w:ind w:left="770" w:hanging="770"/>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　　　</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「世界にほこる和紙」について，リーフレットの【はじめ】を書く。</w:t>
      </w:r>
    </w:p>
    <w:p>
      <w:pPr>
        <w:pStyle w:val="0"/>
        <w:overflowPunct w:val="0"/>
        <w:spacing w:line="324" w:lineRule="exact"/>
        <w:ind w:left="770" w:hanging="77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spacing w:val="16"/>
          <w:kern w:val="0"/>
        </w:rPr>
        <w:t>第６時</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「世界にほこる和紙」について，リーフレットの【中】を書く。</w:t>
      </w:r>
    </w:p>
    <w:p>
      <w:pPr>
        <w:pStyle w:val="0"/>
        <w:overflowPunct w:val="0"/>
        <w:spacing w:line="324" w:lineRule="exact"/>
        <w:ind w:left="770" w:hanging="77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spacing w:val="16"/>
          <w:kern w:val="0"/>
        </w:rPr>
        <w:t>第７時</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「世界にほこる和紙」について，リーフレットの【終わり】を書く。</w:t>
      </w:r>
    </w:p>
    <w:p>
      <w:pPr>
        <w:pStyle w:val="0"/>
        <w:overflowPunct w:val="0"/>
        <w:spacing w:line="324" w:lineRule="exact"/>
        <w:ind w:left="770" w:hanging="770"/>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spacing w:val="26"/>
          <w:kern w:val="0"/>
        </w:rPr>
        <w:t>第８</w:t>
      </w:r>
      <w:r>
        <w:rPr>
          <w:rFonts w:hint="eastAsia" w:ascii="Times New Roman" w:hAnsi="Times New Roman" w:eastAsia="ＭＳ 明朝"/>
          <w:color w:val="000000"/>
          <w:kern w:val="0"/>
        </w:rPr>
        <w:t>時　書いたリーフレットを読み合い，リーフレットの書き方を確認する。</w:t>
      </w:r>
    </w:p>
    <w:p>
      <w:pPr>
        <w:pStyle w:val="0"/>
        <w:overflowPunct w:val="0"/>
        <w:spacing w:line="324" w:lineRule="exact"/>
        <w:textAlignment w:val="baseline"/>
        <w:rPr>
          <w:rFonts w:hint="default" w:ascii="ＭＳ 明朝" w:hAnsi="ＭＳ 明朝" w:eastAsia="ＭＳ 明朝"/>
          <w:color w:val="000000"/>
          <w:spacing w:val="6"/>
          <w:kern w:val="0"/>
        </w:rPr>
      </w:pPr>
    </w:p>
    <w:p>
      <w:pPr>
        <w:pStyle w:val="0"/>
        <w:overflowPunct w:val="0"/>
        <w:spacing w:line="324"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spacing w:val="26"/>
          <w:kern w:val="0"/>
        </w:rPr>
        <w:t>第９</w:t>
      </w:r>
      <w:r>
        <w:rPr>
          <w:rFonts w:hint="eastAsia" w:ascii="Times New Roman" w:hAnsi="Times New Roman" w:eastAsia="ＭＳ 明朝"/>
          <w:color w:val="000000"/>
          <w:kern w:val="0"/>
        </w:rPr>
        <w:t>時</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自分がリーフレットにしたい伝統工芸について資料や情報を検索する。</w:t>
      </w:r>
    </w:p>
    <w:p>
      <w:pPr>
        <w:pStyle w:val="0"/>
        <w:overflowPunct w:val="0"/>
        <w:spacing w:line="324" w:lineRule="exact"/>
        <w:jc w:val="lef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第</w:t>
      </w:r>
      <w:r>
        <w:rPr>
          <w:rFonts w:hint="default" w:ascii="Times New Roman" w:hAnsi="Times New Roman" w:eastAsia="ＭＳ 明朝"/>
          <w:color w:val="000000"/>
          <w:kern w:val="0"/>
        </w:rPr>
        <w:t>10</w:t>
      </w:r>
      <w:r>
        <w:rPr>
          <w:rFonts w:hint="eastAsia" w:ascii="Times New Roman" w:hAnsi="Times New Roman" w:eastAsia="ＭＳ 明朝"/>
          <w:color w:val="000000"/>
          <w:kern w:val="0"/>
        </w:rPr>
        <w:t>時</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情報を書き抜く。</w:t>
      </w:r>
    </w:p>
    <w:p>
      <w:pPr>
        <w:pStyle w:val="0"/>
        <w:overflowPunct w:val="0"/>
        <w:spacing w:line="324"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第</w:t>
      </w:r>
      <w:r>
        <w:rPr>
          <w:rFonts w:hint="default" w:ascii="Times New Roman" w:hAnsi="Times New Roman" w:eastAsia="ＭＳ 明朝"/>
          <w:color w:val="000000"/>
          <w:kern w:val="0"/>
        </w:rPr>
        <w:t>11</w:t>
      </w:r>
      <w:r>
        <w:rPr>
          <w:rFonts w:hint="eastAsia" w:ascii="Times New Roman" w:hAnsi="Times New Roman" w:eastAsia="ＭＳ 明朝"/>
          <w:color w:val="000000"/>
          <w:kern w:val="0"/>
        </w:rPr>
        <w:t>時</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原稿を書く。</w:t>
      </w:r>
    </w:p>
    <w:p>
      <w:pPr>
        <w:pStyle w:val="0"/>
        <w:overflowPunct w:val="0"/>
        <w:spacing w:line="324"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第</w:t>
      </w:r>
      <w:r>
        <w:rPr>
          <w:rFonts w:hint="default" w:ascii="Times New Roman" w:hAnsi="Times New Roman" w:eastAsia="ＭＳ 明朝"/>
          <w:color w:val="000000"/>
          <w:kern w:val="0"/>
        </w:rPr>
        <w:t>12</w:t>
      </w:r>
      <w:r>
        <w:rPr>
          <w:rFonts w:hint="eastAsia" w:ascii="Times New Roman" w:hAnsi="Times New Roman" w:eastAsia="ＭＳ 明朝"/>
          <w:color w:val="000000"/>
          <w:kern w:val="0"/>
        </w:rPr>
        <w:t>時</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原稿を書く。</w:t>
      </w:r>
    </w:p>
    <w:p>
      <w:pPr>
        <w:pStyle w:val="0"/>
        <w:overflowPunct w:val="0"/>
        <w:spacing w:line="324"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第</w:t>
      </w:r>
      <w:r>
        <w:rPr>
          <w:rFonts w:hint="default" w:ascii="Times New Roman" w:hAnsi="Times New Roman" w:eastAsia="ＭＳ 明朝"/>
          <w:color w:val="000000"/>
          <w:kern w:val="0"/>
        </w:rPr>
        <w:t>13</w:t>
      </w:r>
      <w:r>
        <w:rPr>
          <w:rFonts w:hint="eastAsia" w:ascii="Times New Roman" w:hAnsi="Times New Roman" w:eastAsia="ＭＳ 明朝"/>
          <w:color w:val="000000"/>
          <w:kern w:val="0"/>
        </w:rPr>
        <w:t>時</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清書と表紙・裏表紙を作成する。</w:t>
      </w:r>
    </w:p>
    <w:p>
      <w:pPr>
        <w:pStyle w:val="0"/>
        <w:overflowPunct w:val="0"/>
        <w:spacing w:line="324" w:lineRule="exact"/>
        <w:textAlignment w:val="baseline"/>
        <w:rPr>
          <w:rFonts w:hint="default" w:ascii="ＭＳ 明朝" w:hAnsi="ＭＳ 明朝" w:eastAsia="ＭＳ 明朝"/>
          <w:color w:val="000000"/>
          <w:spacing w:val="6"/>
          <w:kern w:val="0"/>
        </w:rPr>
      </w:pPr>
    </w:p>
    <w:p>
      <w:pPr>
        <w:pStyle w:val="0"/>
        <w:overflowPunct w:val="0"/>
        <w:spacing w:line="324"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第</w:t>
      </w:r>
      <w:r>
        <w:rPr>
          <w:rFonts w:hint="default" w:ascii="Times New Roman" w:hAnsi="Times New Roman" w:eastAsia="ＭＳ 明朝"/>
          <w:color w:val="000000"/>
          <w:kern w:val="0"/>
        </w:rPr>
        <w:t>14</w:t>
      </w:r>
      <w:r>
        <w:rPr>
          <w:rFonts w:hint="eastAsia" w:ascii="Times New Roman" w:hAnsi="Times New Roman" w:eastAsia="ＭＳ 明朝"/>
          <w:color w:val="000000"/>
          <w:kern w:val="0"/>
        </w:rPr>
        <w:t>時</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完成したリーフレットを交流し，まとめを書く。</w:t>
      </w:r>
    </w:p>
    <w:p>
      <w:pPr>
        <w:pStyle w:val="0"/>
        <w:overflowPunct w:val="0"/>
        <w:spacing w:line="324"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第</w:t>
      </w:r>
      <w:r>
        <w:rPr>
          <w:rFonts w:hint="default" w:ascii="Times New Roman" w:hAnsi="Times New Roman" w:eastAsia="ＭＳ 明朝"/>
          <w:color w:val="000000"/>
          <w:kern w:val="0"/>
        </w:rPr>
        <w:t>15</w:t>
      </w:r>
      <w:r>
        <w:rPr>
          <w:rFonts w:hint="eastAsia" w:ascii="Times New Roman" w:hAnsi="Times New Roman" w:eastAsia="ＭＳ 明朝"/>
          <w:color w:val="000000"/>
          <w:kern w:val="0"/>
        </w:rPr>
        <w:t>時</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完成したリーフレットを交流し，まとめを書く。</w:t>
      </w:r>
    </w:p>
    <w:p>
      <w:pPr>
        <w:pStyle w:val="0"/>
        <w:overflowPunct w:val="0"/>
        <w:spacing w:line="324" w:lineRule="exact"/>
        <w:textAlignment w:val="baseline"/>
        <w:rPr>
          <w:rFonts w:hint="default" w:ascii="ＭＳ 明朝" w:hAnsi="ＭＳ 明朝" w:eastAsia="ＭＳ 明朝"/>
          <w:color w:val="000000"/>
          <w:spacing w:val="6"/>
          <w:kern w:val="0"/>
        </w:rPr>
      </w:pPr>
      <w:r>
        <w:rPr>
          <w:rFonts w:hint="eastAsia" w:ascii="Times New Roman" w:hAnsi="Times New Roman" w:eastAsia="ＭＳ 明朝"/>
          <w:color w:val="000000"/>
          <w:kern w:val="0"/>
        </w:rPr>
        <w:t>第</w:t>
      </w:r>
      <w:r>
        <w:rPr>
          <w:rFonts w:hint="default" w:ascii="Times New Roman" w:hAnsi="Times New Roman" w:eastAsia="ＭＳ 明朝"/>
          <w:color w:val="000000"/>
          <w:kern w:val="0"/>
        </w:rPr>
        <w:t>16</w:t>
      </w:r>
      <w:r>
        <w:rPr>
          <w:rFonts w:hint="eastAsia" w:ascii="Times New Roman" w:hAnsi="Times New Roman" w:eastAsia="ＭＳ 明朝"/>
          <w:color w:val="000000"/>
          <w:kern w:val="0"/>
        </w:rPr>
        <w:t>時</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テスト</w:t>
      </w:r>
    </w:p>
    <w:p>
      <w:pPr>
        <w:pStyle w:val="0"/>
        <w:overflowPunct w:val="0"/>
        <w:textAlignment w:val="baseline"/>
        <w:rPr>
          <w:rFonts w:hint="default" w:ascii="ＭＳ 明朝" w:hAnsi="ＭＳ 明朝" w:eastAsia="ＭＳ 明朝"/>
          <w:color w:val="000000"/>
          <w:spacing w:val="6"/>
          <w:kern w:val="0"/>
        </w:rPr>
      </w:pPr>
    </w:p>
    <w:p>
      <w:pPr>
        <w:pStyle w:val="0"/>
        <w:rPr>
          <w:rFonts w:hint="default"/>
        </w:rPr>
      </w:pPr>
    </w:p>
    <w:p>
      <w:pPr>
        <w:pStyle w:val="0"/>
        <w:rPr>
          <w:rFonts w:hint="default"/>
        </w:rPr>
      </w:pPr>
    </w:p>
    <w:p>
      <w:pPr>
        <w:pStyle w:val="0"/>
        <w:rPr>
          <w:rFonts w:hint="default"/>
        </w:rPr>
      </w:pPr>
    </w:p>
    <w:p>
      <w:pPr>
        <w:pStyle w:val="0"/>
        <w:rPr>
          <w:rFonts w:hint="eastAsia"/>
        </w:rPr>
      </w:pPr>
    </w:p>
    <w:sectPr>
      <w:pgSz w:w="11906" w:h="16838"/>
      <w:pgMar w:top="1304" w:right="1077" w:bottom="1247" w:left="136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334</TotalTime>
  <Pages>11</Pages>
  <Words>41</Words>
  <Characters>8419</Characters>
  <Application>JUST Note</Application>
  <Lines>7150</Lines>
  <Paragraphs>289</Paragraphs>
  <CharactersWithSpaces>9078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木村 麻紀子</dc:creator>
  <cp:lastModifiedBy>木村 麻紀子</cp:lastModifiedBy>
  <cp:lastPrinted>2021-02-11T23:40:14Z</cp:lastPrinted>
  <dcterms:created xsi:type="dcterms:W3CDTF">2021-02-10T06:25:00Z</dcterms:created>
  <dcterms:modified xsi:type="dcterms:W3CDTF">2021-02-11T23:40:05Z</dcterms:modified>
  <cp:revision>10</cp:revision>
</cp:coreProperties>
</file>